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7FDC" w14:textId="77777777" w:rsidR="00DC4C7A" w:rsidRDefault="00DC4C7A" w:rsidP="00254F52">
      <w:pPr>
        <w:pStyle w:val="Title"/>
      </w:pPr>
      <w:r>
        <w:t>Saint Ann Co</w:t>
      </w:r>
      <w:r w:rsidR="00FB681D">
        <w:t>nference</w:t>
      </w:r>
      <w:r>
        <w:t>, Saint Vincent de Paul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 wp14:anchorId="38FC58C8" wp14:editId="43E6D5A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  <w15:appearance w15:val="hidden"/>
      </w:sdtPr>
      <w:sdtEndPr/>
      <w:sdtContent>
        <w:p w14:paraId="39E1F390" w14:textId="77777777"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14:paraId="2C49B095" w14:textId="41A9B140" w:rsidR="00871564" w:rsidRDefault="00E5170C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9F0716">
        <w:rPr>
          <w:i w:val="0"/>
        </w:rPr>
        <w:t>January 14,</w:t>
      </w:r>
      <w:r w:rsidR="00196E0D">
        <w:rPr>
          <w:i w:val="0"/>
        </w:rPr>
        <w:t xml:space="preserve"> 20</w:t>
      </w:r>
      <w:r w:rsidR="009F0716">
        <w:rPr>
          <w:i w:val="0"/>
        </w:rPr>
        <w:t>20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288"/>
        <w:gridCol w:w="796"/>
        <w:gridCol w:w="6276"/>
      </w:tblGrid>
      <w:tr w:rsidR="0046354D" w14:paraId="3C709308" w14:textId="77777777" w:rsidTr="00196E0D">
        <w:sdt>
          <w:sdtPr>
            <w:id w:val="45649258"/>
            <w:placeholder>
              <w:docPart w:val="D9465C3E72444AA698EBC33507C9D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8" w:type="dxa"/>
              </w:tcPr>
              <w:p w14:paraId="220812BB" w14:textId="77777777"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796" w:type="dxa"/>
          </w:tcPr>
          <w:p w14:paraId="2AC3582B" w14:textId="77777777" w:rsidR="0046354D" w:rsidRDefault="0046354D" w:rsidP="0046354D"/>
        </w:tc>
        <w:tc>
          <w:tcPr>
            <w:tcW w:w="6276" w:type="dxa"/>
          </w:tcPr>
          <w:p w14:paraId="231A20FF" w14:textId="77777777" w:rsidR="0046354D" w:rsidRDefault="0046354D" w:rsidP="0046354D">
            <w:r>
              <w:t xml:space="preserve"> </w:t>
            </w:r>
          </w:p>
        </w:tc>
      </w:tr>
      <w:tr w:rsidR="001B4005" w14:paraId="653CC815" w14:textId="77777777" w:rsidTr="005657C4">
        <w:trPr>
          <w:trHeight w:val="408"/>
        </w:trPr>
        <w:tc>
          <w:tcPr>
            <w:tcW w:w="2288" w:type="dxa"/>
          </w:tcPr>
          <w:p w14:paraId="65E93004" w14:textId="77777777" w:rsidR="001B4005" w:rsidRPr="0046354D" w:rsidRDefault="001B4005" w:rsidP="005657C4">
            <w:pPr>
              <w:pStyle w:val="Heading1"/>
              <w:jc w:val="right"/>
              <w:rPr>
                <w:i w:val="0"/>
              </w:rPr>
            </w:pPr>
            <w:r>
              <w:rPr>
                <w:i w:val="0"/>
              </w:rPr>
              <w:t>Regular</w:t>
            </w:r>
          </w:p>
        </w:tc>
        <w:tc>
          <w:tcPr>
            <w:tcW w:w="796" w:type="dxa"/>
          </w:tcPr>
          <w:p w14:paraId="3DE3FA5F" w14:textId="77777777" w:rsidR="001B4005" w:rsidRDefault="001B4005" w:rsidP="005657C4"/>
        </w:tc>
        <w:tc>
          <w:tcPr>
            <w:tcW w:w="6276" w:type="dxa"/>
          </w:tcPr>
          <w:p w14:paraId="6E08DE15" w14:textId="6B72EA9C" w:rsidR="001B4005" w:rsidRDefault="001B4005" w:rsidP="005657C4">
            <w:r>
              <w:t>Tuesday</w:t>
            </w:r>
            <w:r w:rsidRPr="00715AF9">
              <w:t xml:space="preserve">, </w:t>
            </w:r>
            <w:r w:rsidR="009F0716">
              <w:t>February</w:t>
            </w:r>
            <w:r w:rsidR="005657C4">
              <w:t xml:space="preserve"> </w:t>
            </w:r>
            <w:r w:rsidR="009F0716">
              <w:t>11</w:t>
            </w:r>
            <w:r w:rsidRPr="009F096F">
              <w:t xml:space="preserve"> at 9:30 AM </w:t>
            </w:r>
            <w:r w:rsidR="00F4390F" w:rsidRPr="00F4390F">
              <w:t>in Delaney Hall</w:t>
            </w:r>
          </w:p>
        </w:tc>
      </w:tr>
      <w:tr w:rsidR="005657C4" w14:paraId="163A786A" w14:textId="77777777" w:rsidTr="005657C4">
        <w:trPr>
          <w:trHeight w:val="435"/>
        </w:trPr>
        <w:tc>
          <w:tcPr>
            <w:tcW w:w="2288" w:type="dxa"/>
          </w:tcPr>
          <w:p w14:paraId="3EC2DB3E" w14:textId="77777777" w:rsidR="005657C4" w:rsidRPr="0046354D" w:rsidRDefault="005657C4" w:rsidP="005657C4">
            <w:pPr>
              <w:pStyle w:val="Heading1"/>
              <w:jc w:val="right"/>
              <w:rPr>
                <w:i w:val="0"/>
              </w:rPr>
            </w:pPr>
            <w:r>
              <w:rPr>
                <w:i w:val="0"/>
              </w:rPr>
              <w:t>Formation</w:t>
            </w:r>
          </w:p>
        </w:tc>
        <w:tc>
          <w:tcPr>
            <w:tcW w:w="796" w:type="dxa"/>
          </w:tcPr>
          <w:p w14:paraId="5461BB3B" w14:textId="77777777" w:rsidR="005657C4" w:rsidRDefault="005657C4" w:rsidP="005657C4"/>
        </w:tc>
        <w:tc>
          <w:tcPr>
            <w:tcW w:w="6276" w:type="dxa"/>
          </w:tcPr>
          <w:p w14:paraId="44589AE1" w14:textId="176F6751" w:rsidR="00653B05" w:rsidRDefault="005657C4" w:rsidP="005657C4">
            <w:r>
              <w:t>Tuesday</w:t>
            </w:r>
            <w:r w:rsidRPr="00715AF9">
              <w:t xml:space="preserve">, </w:t>
            </w:r>
            <w:r w:rsidR="009F0716">
              <w:t>February 25</w:t>
            </w:r>
            <w:r>
              <w:t xml:space="preserve"> </w:t>
            </w:r>
            <w:r w:rsidRPr="009F096F">
              <w:t xml:space="preserve">at </w:t>
            </w:r>
            <w:r>
              <w:t>3</w:t>
            </w:r>
            <w:r w:rsidRPr="009F096F">
              <w:t xml:space="preserve">:30 </w:t>
            </w:r>
            <w:r>
              <w:t>P</w:t>
            </w:r>
            <w:r w:rsidRPr="009F096F">
              <w:t xml:space="preserve">M </w:t>
            </w:r>
            <w:r w:rsidRPr="00F4390F">
              <w:t>in Delaney Hall</w:t>
            </w:r>
          </w:p>
        </w:tc>
      </w:tr>
    </w:tbl>
    <w:p w14:paraId="206DD8C0" w14:textId="29879CDC" w:rsidR="00653B05" w:rsidRDefault="00653B05" w:rsidP="00653B05">
      <w:pPr>
        <w:jc w:val="center"/>
      </w:pPr>
      <w:hyperlink r:id="rId9" w:history="1">
        <w:r w:rsidRPr="00927182">
          <w:rPr>
            <w:rStyle w:val="Hyperlink"/>
          </w:rPr>
          <w:t>https://stannbb.org/volunteer-2/soci</w:t>
        </w:r>
        <w:r w:rsidRPr="00927182">
          <w:rPr>
            <w:rStyle w:val="Hyperlink"/>
          </w:rPr>
          <w:t>a</w:t>
        </w:r>
        <w:r w:rsidRPr="00927182">
          <w:rPr>
            <w:rStyle w:val="Hyperlink"/>
          </w:rPr>
          <w:t>l-concerns/st-vincent-depaul/</w:t>
        </w:r>
      </w:hyperlink>
    </w:p>
    <w:p w14:paraId="76E188DC" w14:textId="27DB3ADC"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888B" wp14:editId="4845EF4C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EDC69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" strokecolor="black [3213]" strokeweight="1.25pt"/>
            </w:pict>
          </mc:Fallback>
        </mc:AlternateContent>
      </w:r>
    </w:p>
    <w:p w14:paraId="454C5A21" w14:textId="77777777" w:rsidR="0039563B" w:rsidRPr="00CA2F7F" w:rsidRDefault="006C32E6" w:rsidP="00BF2145">
      <w:pPr>
        <w:pStyle w:val="Heading2"/>
      </w:pPr>
      <w:r w:rsidRPr="006C32E6">
        <w:t>Call to Order; Opening Prayer</w:t>
      </w:r>
    </w:p>
    <w:p w14:paraId="0EA6879E" w14:textId="6C628663" w:rsidR="00F24800" w:rsidRDefault="00F24800" w:rsidP="00C412F5">
      <w:pPr>
        <w:spacing w:after="0"/>
      </w:pPr>
      <w:r w:rsidRPr="00F24800">
        <w:t xml:space="preserve">President Tish </w:t>
      </w:r>
      <w:proofErr w:type="spellStart"/>
      <w:r w:rsidRPr="00F24800">
        <w:t>Galu</w:t>
      </w:r>
      <w:proofErr w:type="spellEnd"/>
      <w:r w:rsidRPr="00F24800">
        <w:t xml:space="preserve"> opened the meeting at </w:t>
      </w:r>
      <w:r w:rsidR="00C412F5">
        <w:t>9</w:t>
      </w:r>
      <w:r w:rsidRPr="00F24800">
        <w:t>:3</w:t>
      </w:r>
      <w:r w:rsidR="009F0716">
        <w:t>0</w:t>
      </w:r>
      <w:r w:rsidR="00CA22AC">
        <w:t xml:space="preserve"> </w:t>
      </w:r>
      <w:r w:rsidR="00C412F5">
        <w:t>A</w:t>
      </w:r>
      <w:r w:rsidR="00CA22AC">
        <w:t>M</w:t>
      </w:r>
      <w:r w:rsidR="00F4390F">
        <w:t xml:space="preserve"> </w:t>
      </w:r>
      <w:r w:rsidR="007C6755">
        <w:t>in Delaney H</w:t>
      </w:r>
      <w:r w:rsidRPr="00F24800">
        <w:t>all.</w:t>
      </w:r>
      <w:r w:rsidR="00C412F5">
        <w:t xml:space="preserve">  </w:t>
      </w:r>
      <w:r w:rsidR="009F0716">
        <w:t>Mary Ann Conlon</w:t>
      </w:r>
      <w:r w:rsidR="00C412F5">
        <w:t xml:space="preserve"> led the members in </w:t>
      </w:r>
      <w:r w:rsidR="00F4390F">
        <w:t>the opening</w:t>
      </w:r>
      <w:r w:rsidR="00C412F5">
        <w:t xml:space="preserve"> prayer.</w:t>
      </w:r>
    </w:p>
    <w:p w14:paraId="4E5B8A55" w14:textId="3E316E69" w:rsidR="007C6755" w:rsidRDefault="007C6755" w:rsidP="00BF2145">
      <w:pPr>
        <w:pStyle w:val="Heading2"/>
      </w:pPr>
      <w:r>
        <w:t>Visitors and New Members</w:t>
      </w:r>
    </w:p>
    <w:p w14:paraId="09659A99" w14:textId="1EA0CABE" w:rsidR="007C6755" w:rsidRDefault="009F0716" w:rsidP="007C6755">
      <w:r>
        <w:t>Six newcomers were</w:t>
      </w:r>
      <w:r w:rsidR="007C6755">
        <w:t xml:space="preserve"> </w:t>
      </w:r>
      <w:r w:rsidR="00F636EF">
        <w:t xml:space="preserve">in attendance and </w:t>
      </w:r>
      <w:r w:rsidR="007C6755">
        <w:t>welcomed to the Conference.</w:t>
      </w:r>
    </w:p>
    <w:p w14:paraId="198E8DC1" w14:textId="5F4895D2" w:rsidR="009F0716" w:rsidRDefault="009F0716" w:rsidP="009F0716">
      <w:pPr>
        <w:pStyle w:val="Heading2"/>
      </w:pPr>
      <w:r>
        <w:t xml:space="preserve">Stand </w:t>
      </w:r>
      <w:proofErr w:type="gramStart"/>
      <w:r>
        <w:t>By</w:t>
      </w:r>
      <w:proofErr w:type="gramEnd"/>
      <w:r>
        <w:t xml:space="preserve"> Me speaker</w:t>
      </w:r>
    </w:p>
    <w:p w14:paraId="35FE5AC8" w14:textId="77777777" w:rsidR="003A2258" w:rsidRDefault="005B6119" w:rsidP="005B6119">
      <w:pPr>
        <w:ind w:left="360"/>
      </w:pPr>
      <w:bookmarkStart w:id="0" w:name="_Hlk31015347"/>
      <w:r w:rsidRPr="005B6119">
        <w:t>$</w:t>
      </w:r>
      <w:proofErr w:type="spellStart"/>
      <w:r w:rsidRPr="005B6119">
        <w:t>tand</w:t>
      </w:r>
      <w:proofErr w:type="spellEnd"/>
      <w:r w:rsidRPr="005B6119">
        <w:t xml:space="preserve"> By Me</w:t>
      </w:r>
      <w:bookmarkEnd w:id="0"/>
      <w:r w:rsidRPr="005B6119">
        <w:t xml:space="preserve"> offers free one-on-one support to Delawareans who want to understand more about their money, </w:t>
      </w:r>
      <w:r>
        <w:t>about making</w:t>
      </w:r>
      <w:r w:rsidRPr="005B6119">
        <w:t xml:space="preserve"> good financial decisions, and </w:t>
      </w:r>
      <w:r>
        <w:t xml:space="preserve">about setting and </w:t>
      </w:r>
      <w:r w:rsidRPr="005B6119">
        <w:t>achiev</w:t>
      </w:r>
      <w:r>
        <w:t xml:space="preserve">ing </w:t>
      </w:r>
      <w:r w:rsidRPr="005B6119">
        <w:t>financial goals.</w:t>
      </w:r>
      <w:r>
        <w:t xml:space="preserve"> </w:t>
      </w:r>
      <w:r w:rsidR="003A2258" w:rsidRPr="003A2258">
        <w:t xml:space="preserve">They have a partnership with the State of Delaware and the United Way, which allows them to provide their services for free. </w:t>
      </w:r>
    </w:p>
    <w:p w14:paraId="155451B0" w14:textId="77777777" w:rsidR="003A2258" w:rsidRDefault="005B6119" w:rsidP="003A2258">
      <w:pPr>
        <w:ind w:left="360"/>
      </w:pPr>
      <w:r>
        <w:t xml:space="preserve">Kathleen Rupert </w:t>
      </w:r>
      <w:r>
        <w:t xml:space="preserve">is a </w:t>
      </w:r>
      <w:r>
        <w:t>Financial Coach Manager</w:t>
      </w:r>
      <w:r>
        <w:t xml:space="preserve"> at the </w:t>
      </w:r>
      <w:r>
        <w:t>Wilmington Senior Center</w:t>
      </w:r>
      <w:r>
        <w:t xml:space="preserve">; she </w:t>
      </w:r>
      <w:r>
        <w:t>spoke about their 50+ program</w:t>
      </w:r>
      <w:r>
        <w:t xml:space="preserve"> for people in pre- and post-retirement. The 50+ program provides financial counseling on </w:t>
      </w:r>
      <w:r>
        <w:t>manag</w:t>
      </w:r>
      <w:r w:rsidR="003A2258">
        <w:t xml:space="preserve">ing </w:t>
      </w:r>
      <w:r>
        <w:t>spending</w:t>
      </w:r>
      <w:r w:rsidR="003A2258">
        <w:t xml:space="preserve">, budgeting, building credit, accessing benefits, and so forth. </w:t>
      </w:r>
    </w:p>
    <w:p w14:paraId="1E9E67DB" w14:textId="3E0307F0" w:rsidR="003A2258" w:rsidRDefault="003A2258" w:rsidP="003A2258">
      <w:pPr>
        <w:ind w:left="360"/>
      </w:pPr>
      <w:r w:rsidRPr="003A2258">
        <w:t>$</w:t>
      </w:r>
      <w:proofErr w:type="spellStart"/>
      <w:r w:rsidRPr="003A2258">
        <w:t>tand</w:t>
      </w:r>
      <w:proofErr w:type="spellEnd"/>
      <w:r w:rsidRPr="003A2258">
        <w:t xml:space="preserve"> By Me can help raise awareness concerning the various medical, social security and prescriptions benefits available.</w:t>
      </w:r>
    </w:p>
    <w:p w14:paraId="5ECF0F0C" w14:textId="25A74F6A" w:rsidR="005B6119" w:rsidRDefault="003A2258" w:rsidP="003A2258">
      <w:pPr>
        <w:ind w:left="360"/>
      </w:pPr>
      <w:r>
        <w:t xml:space="preserve">There are many scams out there, and they </w:t>
      </w:r>
      <w:r w:rsidR="005B6119">
        <w:t xml:space="preserve">can help anyone with identifying if </w:t>
      </w:r>
      <w:r>
        <w:t>they</w:t>
      </w:r>
      <w:r w:rsidR="005B6119">
        <w:t xml:space="preserve"> have been scammed</w:t>
      </w:r>
      <w:r>
        <w:t>.</w:t>
      </w:r>
    </w:p>
    <w:p w14:paraId="510F8648" w14:textId="0563525E" w:rsidR="00A6571A" w:rsidRDefault="00A6571A" w:rsidP="00BF2145">
      <w:pPr>
        <w:pStyle w:val="Heading2"/>
      </w:pPr>
      <w:r w:rsidRPr="00C71666">
        <w:t>Approval of Minutes</w:t>
      </w:r>
      <w:r w:rsidR="003B0EAC">
        <w:t xml:space="preserve"> and Membership Update</w:t>
      </w:r>
    </w:p>
    <w:p w14:paraId="5B9F5F68" w14:textId="08EA468A" w:rsidR="00EE0169" w:rsidRPr="004D5F47" w:rsidRDefault="009F0716" w:rsidP="004D5F47">
      <w:pPr>
        <w:rPr>
          <w:sz w:val="20"/>
          <w:szCs w:val="20"/>
        </w:rPr>
      </w:pPr>
      <w:r>
        <w:t>One minor change and a reminder:  we use the</w:t>
      </w:r>
      <w:r w:rsidRPr="009F0716">
        <w:t xml:space="preserve"> term </w:t>
      </w:r>
      <w:r>
        <w:t>“</w:t>
      </w:r>
      <w:r w:rsidRPr="009F0716">
        <w:t>neighbor</w:t>
      </w:r>
      <w:r>
        <w:t>”</w:t>
      </w:r>
      <w:r w:rsidRPr="009F0716">
        <w:t xml:space="preserve"> instead of </w:t>
      </w:r>
      <w:r>
        <w:t>“</w:t>
      </w:r>
      <w:r w:rsidRPr="009F0716">
        <w:t>client</w:t>
      </w:r>
      <w:r>
        <w:t>”</w:t>
      </w:r>
      <w:r w:rsidRPr="009F0716">
        <w:t xml:space="preserve"> when </w:t>
      </w:r>
      <w:r>
        <w:t>referring to those we assist in E</w:t>
      </w:r>
      <w:r w:rsidRPr="009F0716">
        <w:t xml:space="preserve">xtended </w:t>
      </w:r>
      <w:r>
        <w:t>C</w:t>
      </w:r>
      <w:r w:rsidRPr="009F0716">
        <w:t>are.</w:t>
      </w:r>
      <w:r>
        <w:t xml:space="preserve"> </w:t>
      </w:r>
      <w:r w:rsidR="00A6571A" w:rsidRPr="00EE0169">
        <w:t xml:space="preserve">The members present approved the minutes of the </w:t>
      </w:r>
      <w:r w:rsidR="00F636EF">
        <w:t>November</w:t>
      </w:r>
      <w:r w:rsidR="00A6571A" w:rsidRPr="00EE0169">
        <w:t xml:space="preserve"> meeting by a voice vote.</w:t>
      </w:r>
    </w:p>
    <w:p w14:paraId="28F23B85" w14:textId="5653690B" w:rsidR="00C71666" w:rsidRDefault="00C71666" w:rsidP="00BF2145">
      <w:pPr>
        <w:pStyle w:val="Heading2"/>
      </w:pPr>
      <w:r w:rsidRPr="00C71666">
        <w:t>Treasurer’s Report</w:t>
      </w:r>
    </w:p>
    <w:p w14:paraId="0D6B4BF9" w14:textId="19BEE45B" w:rsidR="007460BC" w:rsidRDefault="007460BC" w:rsidP="00956DBC">
      <w:pPr>
        <w:pStyle w:val="ListParagraph"/>
        <w:numPr>
          <w:ilvl w:val="2"/>
          <w:numId w:val="1"/>
        </w:numPr>
        <w:ind w:left="720"/>
      </w:pPr>
      <w:r>
        <w:t>Checking account b</w:t>
      </w:r>
      <w:r w:rsidRPr="007460BC">
        <w:t>alance</w:t>
      </w:r>
      <w:r w:rsidR="00F24800">
        <w:t xml:space="preserve"> </w:t>
      </w:r>
      <w:r w:rsidR="007C6755">
        <w:t>1</w:t>
      </w:r>
      <w:r w:rsidR="00DF531A">
        <w:t>2</w:t>
      </w:r>
      <w:r>
        <w:t>/1/2019</w:t>
      </w:r>
      <w:r>
        <w:tab/>
      </w:r>
      <w:r w:rsidR="00F24800">
        <w:t xml:space="preserve">  </w:t>
      </w:r>
      <w:r w:rsidRPr="007460BC">
        <w:t>$</w:t>
      </w:r>
      <w:r w:rsidR="00DF531A">
        <w:t>42,233</w:t>
      </w:r>
      <w:r w:rsidRPr="007460BC">
        <w:t xml:space="preserve"> </w:t>
      </w:r>
    </w:p>
    <w:p w14:paraId="19D839D4" w14:textId="7143D2D4" w:rsidR="007460BC" w:rsidRDefault="00F636EF" w:rsidP="00956DBC">
      <w:pPr>
        <w:spacing w:after="0"/>
        <w:ind w:left="2520" w:firstLine="720"/>
      </w:pPr>
      <w:r>
        <w:t>R</w:t>
      </w:r>
      <w:r w:rsidR="007460BC">
        <w:t>evenues</w:t>
      </w:r>
      <w:r w:rsidR="007460BC">
        <w:tab/>
        <w:t xml:space="preserve">   </w:t>
      </w:r>
      <w:r w:rsidR="007460BC">
        <w:tab/>
        <w:t xml:space="preserve">  $</w:t>
      </w:r>
      <w:r w:rsidR="00DF531A">
        <w:t>16</w:t>
      </w:r>
      <w:r>
        <w:t>,</w:t>
      </w:r>
      <w:r w:rsidR="00DF531A">
        <w:t>869</w:t>
      </w:r>
    </w:p>
    <w:p w14:paraId="64813C12" w14:textId="4902176E" w:rsidR="007460BC" w:rsidRDefault="007460BC" w:rsidP="00956DBC">
      <w:pPr>
        <w:ind w:left="2520" w:firstLine="720"/>
      </w:pPr>
      <w:r>
        <w:lastRenderedPageBreak/>
        <w:t>Expenses</w:t>
      </w:r>
      <w:r>
        <w:tab/>
      </w:r>
      <w:r>
        <w:tab/>
        <w:t xml:space="preserve">  </w:t>
      </w:r>
      <w:r w:rsidR="00F24800">
        <w:t>$</w:t>
      </w:r>
      <w:r w:rsidR="00DF531A">
        <w:t>11</w:t>
      </w:r>
      <w:r w:rsidR="00F636EF">
        <w:t>,</w:t>
      </w:r>
      <w:r w:rsidR="00DF531A">
        <w:t>097</w:t>
      </w:r>
    </w:p>
    <w:p w14:paraId="3DA26305" w14:textId="3A6EB459" w:rsidR="00F636EF" w:rsidRDefault="007460BC" w:rsidP="00F636EF">
      <w:pPr>
        <w:ind w:left="1800" w:firstLine="720"/>
      </w:pPr>
      <w:r>
        <w:t xml:space="preserve">  Balance</w:t>
      </w:r>
      <w:r>
        <w:tab/>
      </w:r>
      <w:r w:rsidR="007C6755">
        <w:t>1</w:t>
      </w:r>
      <w:r w:rsidR="00DF531A">
        <w:t>2</w:t>
      </w:r>
      <w:r>
        <w:t>/3</w:t>
      </w:r>
      <w:r w:rsidR="00DF531A">
        <w:t>1</w:t>
      </w:r>
      <w:r>
        <w:t>/2019</w:t>
      </w:r>
      <w:r>
        <w:tab/>
        <w:t xml:space="preserve">  </w:t>
      </w:r>
      <w:r w:rsidRPr="007460BC">
        <w:t>$</w:t>
      </w:r>
      <w:r w:rsidR="00F636EF">
        <w:t>4</w:t>
      </w:r>
      <w:r w:rsidR="00DF531A">
        <w:t>8,005</w:t>
      </w:r>
    </w:p>
    <w:p w14:paraId="01EF5375" w14:textId="1F58D522" w:rsidR="00450B56" w:rsidRPr="00450B56" w:rsidRDefault="00DF531A" w:rsidP="002E5634">
      <w:pPr>
        <w:pStyle w:val="Heading4"/>
      </w:pPr>
      <w:r>
        <w:t>Treasurer Helen Simmons</w:t>
      </w:r>
      <w:r>
        <w:t xml:space="preserve"> said </w:t>
      </w:r>
      <w:r>
        <w:t xml:space="preserve">that </w:t>
      </w:r>
      <w:r>
        <w:t xml:space="preserve">we received generous donations </w:t>
      </w:r>
      <w:r>
        <w:t xml:space="preserve">not just locally, but from </w:t>
      </w:r>
      <w:r>
        <w:t xml:space="preserve">all over the country </w:t>
      </w:r>
      <w:r>
        <w:t>from</w:t>
      </w:r>
      <w:r>
        <w:t xml:space="preserve"> families adopting Giving Tree families for Christmas.</w:t>
      </w:r>
    </w:p>
    <w:p w14:paraId="6F6CA427" w14:textId="0FB26AC4" w:rsidR="008D61CD" w:rsidRDefault="007C6755" w:rsidP="008D61CD">
      <w:pPr>
        <w:pStyle w:val="Heading2"/>
      </w:pPr>
      <w:r>
        <w:t>Extended Care Team Report</w:t>
      </w:r>
    </w:p>
    <w:p w14:paraId="07CE7CA4" w14:textId="77777777" w:rsidR="00C7090A" w:rsidRPr="00C7090A" w:rsidRDefault="00C7090A" w:rsidP="00C7090A">
      <w:pPr>
        <w:pStyle w:val="Heading2"/>
        <w:numPr>
          <w:ilvl w:val="1"/>
          <w:numId w:val="15"/>
        </w:numPr>
        <w:spacing w:before="120" w:after="0"/>
        <w:rPr>
          <w:b w:val="0"/>
        </w:rPr>
      </w:pPr>
      <w:r w:rsidRPr="00C7090A">
        <w:rPr>
          <w:b w:val="0"/>
        </w:rPr>
        <w:t>Ruth Ann has heat in her house now</w:t>
      </w:r>
    </w:p>
    <w:p w14:paraId="179057DA" w14:textId="77777777" w:rsidR="00C7090A" w:rsidRPr="00C7090A" w:rsidRDefault="00C7090A" w:rsidP="00C7090A">
      <w:pPr>
        <w:pStyle w:val="Heading2"/>
        <w:numPr>
          <w:ilvl w:val="1"/>
          <w:numId w:val="15"/>
        </w:numPr>
        <w:spacing w:before="120" w:after="0"/>
        <w:rPr>
          <w:b w:val="0"/>
        </w:rPr>
      </w:pPr>
      <w:r w:rsidRPr="00C7090A">
        <w:rPr>
          <w:b w:val="0"/>
        </w:rPr>
        <w:t>Kathy had knee surgery and is improving</w:t>
      </w:r>
    </w:p>
    <w:p w14:paraId="1787097C" w14:textId="77777777" w:rsidR="00C7090A" w:rsidRPr="00C7090A" w:rsidRDefault="00C7090A" w:rsidP="00C7090A">
      <w:pPr>
        <w:pStyle w:val="Heading2"/>
        <w:numPr>
          <w:ilvl w:val="1"/>
          <w:numId w:val="15"/>
        </w:numPr>
        <w:spacing w:before="120" w:after="0"/>
        <w:rPr>
          <w:b w:val="0"/>
        </w:rPr>
      </w:pPr>
      <w:r w:rsidRPr="00C7090A">
        <w:rPr>
          <w:b w:val="0"/>
        </w:rPr>
        <w:t>Katherine needs a car to get to work at the Pyle center. We are providing transportation for her now. If anyone knows of a reasonably priced car for her to purchase please let us know.</w:t>
      </w:r>
    </w:p>
    <w:p w14:paraId="4188FE21" w14:textId="46D81F88" w:rsidR="00EF3E7C" w:rsidRDefault="004E64A8" w:rsidP="00EF3E7C">
      <w:pPr>
        <w:pStyle w:val="Heading2"/>
      </w:pPr>
      <w:r>
        <w:t>Food Pantry and Neighbor Contact reports</w:t>
      </w:r>
      <w:r>
        <w:tab/>
      </w:r>
    </w:p>
    <w:p w14:paraId="59A64AAE" w14:textId="231398F5" w:rsidR="00450B56" w:rsidRDefault="00C7090A" w:rsidP="00C7090A">
      <w:pPr>
        <w:pStyle w:val="ListContinue2"/>
        <w:numPr>
          <w:ilvl w:val="0"/>
          <w:numId w:val="23"/>
        </w:numPr>
      </w:pPr>
      <w:r w:rsidRPr="00C7090A">
        <w:t>Ron spoke about the great job by the team in putting up new shelves in the pantry and stocking – particularly thankful for the help of Mike McGowan and the team leaders.</w:t>
      </w:r>
    </w:p>
    <w:p w14:paraId="72615EE7" w14:textId="7B2B2129" w:rsidR="003721B8" w:rsidRPr="003721B8" w:rsidRDefault="003721B8" w:rsidP="003721B8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="Times New Roman"/>
        </w:rPr>
      </w:pPr>
      <w:r w:rsidRPr="003721B8">
        <w:rPr>
          <w:rFonts w:asciiTheme="minorHAnsi" w:eastAsiaTheme="minorEastAsia" w:hAnsiTheme="minorHAnsi" w:cs="Times New Roman"/>
        </w:rPr>
        <w:t xml:space="preserve">Team 2 visited Marie and Paul, </w:t>
      </w:r>
      <w:r>
        <w:rPr>
          <w:rFonts w:asciiTheme="minorHAnsi" w:eastAsiaTheme="minorEastAsia" w:hAnsiTheme="minorHAnsi" w:cs="Times New Roman"/>
        </w:rPr>
        <w:t xml:space="preserve">neighbors whose ages are </w:t>
      </w:r>
      <w:r w:rsidRPr="003721B8">
        <w:rPr>
          <w:rFonts w:asciiTheme="minorHAnsi" w:eastAsiaTheme="minorEastAsia" w:hAnsiTheme="minorHAnsi" w:cs="Times New Roman"/>
        </w:rPr>
        <w:t>84 and 88. Paul broke his hip and is now in rehab</w:t>
      </w:r>
      <w:r>
        <w:rPr>
          <w:rFonts w:asciiTheme="minorHAnsi" w:eastAsiaTheme="minorEastAsia" w:hAnsiTheme="minorHAnsi" w:cs="Times New Roman"/>
        </w:rPr>
        <w:t>; t</w:t>
      </w:r>
      <w:r w:rsidRPr="003721B8">
        <w:rPr>
          <w:rFonts w:asciiTheme="minorHAnsi" w:eastAsiaTheme="minorEastAsia" w:hAnsiTheme="minorHAnsi" w:cs="Times New Roman"/>
        </w:rPr>
        <w:t xml:space="preserve">hey are </w:t>
      </w:r>
      <w:r>
        <w:rPr>
          <w:rFonts w:asciiTheme="minorHAnsi" w:eastAsiaTheme="minorEastAsia" w:hAnsiTheme="minorHAnsi" w:cs="Times New Roman"/>
        </w:rPr>
        <w:t xml:space="preserve">both </w:t>
      </w:r>
      <w:r w:rsidRPr="003721B8">
        <w:rPr>
          <w:rFonts w:asciiTheme="minorHAnsi" w:eastAsiaTheme="minorEastAsia" w:hAnsiTheme="minorHAnsi" w:cs="Times New Roman"/>
        </w:rPr>
        <w:t>home bound. Their house needs many repairs and they want to sell it.</w:t>
      </w:r>
      <w:r>
        <w:rPr>
          <w:rFonts w:asciiTheme="minorHAnsi" w:eastAsiaTheme="minorEastAsia" w:hAnsiTheme="minorHAnsi" w:cs="Times New Roman"/>
        </w:rPr>
        <w:t xml:space="preserve"> </w:t>
      </w:r>
      <w:r w:rsidRPr="003721B8">
        <w:rPr>
          <w:rFonts w:asciiTheme="minorHAnsi" w:eastAsiaTheme="minorEastAsia" w:hAnsiTheme="minorHAnsi" w:cs="Times New Roman"/>
        </w:rPr>
        <w:t xml:space="preserve">We are waiting for their son to arrive and </w:t>
      </w:r>
      <w:r>
        <w:rPr>
          <w:rFonts w:asciiTheme="minorHAnsi" w:eastAsiaTheme="minorEastAsia" w:hAnsiTheme="minorHAnsi" w:cs="Times New Roman"/>
        </w:rPr>
        <w:t xml:space="preserve">will </w:t>
      </w:r>
      <w:r w:rsidRPr="003721B8">
        <w:rPr>
          <w:rFonts w:asciiTheme="minorHAnsi" w:eastAsiaTheme="minorEastAsia" w:hAnsiTheme="minorHAnsi" w:cs="Times New Roman"/>
        </w:rPr>
        <w:t>discuss options</w:t>
      </w:r>
      <w:r>
        <w:rPr>
          <w:rFonts w:asciiTheme="minorHAnsi" w:eastAsiaTheme="minorEastAsia" w:hAnsiTheme="minorHAnsi" w:cs="Times New Roman"/>
        </w:rPr>
        <w:t xml:space="preserve"> once he does</w:t>
      </w:r>
      <w:r w:rsidRPr="003721B8">
        <w:rPr>
          <w:rFonts w:asciiTheme="minorHAnsi" w:eastAsiaTheme="minorEastAsia" w:hAnsiTheme="minorHAnsi" w:cs="Times New Roman"/>
        </w:rPr>
        <w:t>.</w:t>
      </w:r>
    </w:p>
    <w:p w14:paraId="41DFC1BA" w14:textId="77777777" w:rsidR="003721B8" w:rsidRDefault="003721B8" w:rsidP="003721B8">
      <w:pPr>
        <w:pStyle w:val="ListContinue2"/>
        <w:ind w:left="0"/>
      </w:pPr>
    </w:p>
    <w:p w14:paraId="2A596107" w14:textId="77777777" w:rsidR="00C7090A" w:rsidRDefault="00C7090A" w:rsidP="00C7090A">
      <w:pPr>
        <w:pStyle w:val="Heading2"/>
      </w:pPr>
      <w:r>
        <w:t>Spiritual Formation</w:t>
      </w:r>
    </w:p>
    <w:p w14:paraId="41EC021D" w14:textId="77777777" w:rsidR="00C7090A" w:rsidRPr="008560E6" w:rsidRDefault="00C7090A" w:rsidP="00C7090A">
      <w:pPr>
        <w:pStyle w:val="Heading2"/>
        <w:numPr>
          <w:ilvl w:val="0"/>
          <w:numId w:val="24"/>
        </w:numPr>
        <w:rPr>
          <w:b w:val="0"/>
          <w:bCs/>
        </w:rPr>
      </w:pPr>
      <w:r w:rsidRPr="00C7090A">
        <w:rPr>
          <w:b w:val="0"/>
          <w:bCs/>
        </w:rPr>
        <w:t>Watched the video for section 7.1 on: “Compassion, Love, and we have no limits”</w:t>
      </w:r>
      <w:r>
        <w:rPr>
          <w:b w:val="0"/>
          <w:bCs/>
        </w:rPr>
        <w:t>.  This module focuses on home visits.</w:t>
      </w:r>
    </w:p>
    <w:p w14:paraId="543BD926" w14:textId="77777777" w:rsidR="00C7090A" w:rsidRPr="00C7090A" w:rsidRDefault="00C7090A" w:rsidP="00C7090A">
      <w:pPr>
        <w:pStyle w:val="Heading2"/>
        <w:rPr>
          <w:rFonts w:hint="eastAsia"/>
        </w:rPr>
      </w:pPr>
      <w:r w:rsidRPr="00C7090A">
        <w:t>Resource guide update</w:t>
      </w:r>
    </w:p>
    <w:p w14:paraId="17067733" w14:textId="77777777" w:rsidR="00C7090A" w:rsidRPr="00C7090A" w:rsidRDefault="00C7090A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C7090A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The guide has been updated and is always with the phone</w:t>
      </w:r>
    </w:p>
    <w:p w14:paraId="6E17A4AF" w14:textId="77777777" w:rsidR="00C7090A" w:rsidRPr="00C7090A" w:rsidRDefault="00C7090A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C7090A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It has been divided into alphabetical order by category</w:t>
      </w:r>
    </w:p>
    <w:p w14:paraId="1C15C084" w14:textId="77777777" w:rsidR="00C7090A" w:rsidRPr="00C7090A" w:rsidRDefault="00C7090A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C7090A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We had a discussion on whether to add a table of contents to the guide as there are now 16 pages.</w:t>
      </w:r>
    </w:p>
    <w:p w14:paraId="09875402" w14:textId="77777777" w:rsidR="00C7090A" w:rsidRPr="00C7090A" w:rsidRDefault="00C7090A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C7090A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We need to identify the most used resources and highlight them</w:t>
      </w:r>
    </w:p>
    <w:p w14:paraId="328C8FA6" w14:textId="77777777" w:rsidR="003721B8" w:rsidRDefault="003721B8" w:rsidP="003721B8">
      <w:pPr>
        <w:pStyle w:val="Heading2"/>
        <w:rPr>
          <w:rFonts w:hint="eastAsia"/>
        </w:rPr>
      </w:pPr>
      <w:r>
        <w:t>Fund raising team</w:t>
      </w:r>
    </w:p>
    <w:p w14:paraId="556FB2B5" w14:textId="7E063BF3" w:rsidR="003721B8" w:rsidRPr="003721B8" w:rsidRDefault="003721B8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On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Feb</w:t>
      </w: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ruary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16 </w:t>
      </w: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there will be a “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Dine and Donate</w:t>
      </w: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“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brunch at </w:t>
      </w: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the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Cripple Creek</w:t>
      </w: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club house.</w:t>
      </w:r>
    </w:p>
    <w:p w14:paraId="3927A47E" w14:textId="34D480B6" w:rsidR="003721B8" w:rsidRPr="003721B8" w:rsidRDefault="003721B8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We are making plans to hold a corn hole event for a cause.</w:t>
      </w:r>
    </w:p>
    <w:p w14:paraId="40DE4E57" w14:textId="1B8F601F" w:rsidR="003721B8" w:rsidRPr="003721B8" w:rsidRDefault="003721B8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Co-leads are needed for </w:t>
      </w: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the </w:t>
      </w:r>
      <w:proofErr w:type="gramStart"/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fund raising</w:t>
      </w:r>
      <w:proofErr w:type="gramEnd"/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team</w:t>
      </w:r>
      <w:r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Joe Lane can no longer lead but is available to assist new leads</w:t>
      </w:r>
    </w:p>
    <w:p w14:paraId="0504C6AE" w14:textId="77777777" w:rsidR="003721B8" w:rsidRDefault="003721B8" w:rsidP="003721B8">
      <w:pPr>
        <w:pStyle w:val="Heading2"/>
        <w:rPr>
          <w:rFonts w:hint="eastAsia"/>
        </w:rPr>
      </w:pPr>
      <w:r>
        <w:t>Giving Tree</w:t>
      </w:r>
    </w:p>
    <w:p w14:paraId="2346A674" w14:textId="295AA205" w:rsidR="003721B8" w:rsidRPr="003721B8" w:rsidRDefault="003721B8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bookmarkStart w:id="1" w:name="_GoBack"/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lastRenderedPageBreak/>
        <w:t xml:space="preserve">We helped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85 families, including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230 kids. We were able to help additional families due to the generosity of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our 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many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supporters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.</w:t>
      </w:r>
    </w:p>
    <w:bookmarkEnd w:id="1"/>
    <w:p w14:paraId="686C6E2E" w14:textId="12B4372B" w:rsidR="003721B8" w:rsidRPr="003721B8" w:rsidRDefault="003721B8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There are some gift cards we could not give out that are available for members to purchase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, including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Amazon, Target and </w:t>
      </w:r>
      <w:proofErr w:type="spellStart"/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Itunes</w:t>
      </w:r>
      <w:proofErr w:type="spellEnd"/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.</w:t>
      </w:r>
    </w:p>
    <w:p w14:paraId="22CBC3D6" w14:textId="32FB41D8" w:rsidR="003721B8" w:rsidRPr="003721B8" w:rsidRDefault="003721B8" w:rsidP="003721B8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The e</w:t>
      </w:r>
      <w:r w:rsidRPr="003721B8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xtra Walmart, Giant and Food Lion gift cards have been put with the phone.</w:t>
      </w:r>
    </w:p>
    <w:p w14:paraId="013897D8" w14:textId="454DF400" w:rsidR="005256B0" w:rsidRDefault="00EB7735" w:rsidP="005256B0">
      <w:pPr>
        <w:pStyle w:val="Heading2"/>
      </w:pPr>
      <w:r w:rsidRPr="00EB7735">
        <w:t>President’s Remarks</w:t>
      </w:r>
      <w:r w:rsidR="005256B0" w:rsidRPr="005256B0">
        <w:t xml:space="preserve"> </w:t>
      </w:r>
    </w:p>
    <w:p w14:paraId="7637A632" w14:textId="429F3339" w:rsidR="003721B8" w:rsidRPr="00653B05" w:rsidRDefault="003721B8" w:rsidP="00653B05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There will be a l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eader’s meeting on </w:t>
      </w:r>
      <w:r w:rsidR="00653B05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Tuesday January 28 at 12:30 PM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653B05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Items to be discussed include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authorization levels</w:t>
      </w:r>
      <w:r w:rsidR="00653B05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(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individuals approved for $350, $450 for team leads and over that amount needs Tish’s approval</w:t>
      </w:r>
      <w:r w:rsidR="00653B05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)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.</w:t>
      </w:r>
    </w:p>
    <w:p w14:paraId="4FEFB61D" w14:textId="77777777" w:rsidR="003721B8" w:rsidRPr="00653B05" w:rsidRDefault="003721B8" w:rsidP="00653B05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Men’s shelter – there are 3 men using the facility now.  Two men are needed to stay overnight. People are needed for intake and overnight in January.</w:t>
      </w:r>
    </w:p>
    <w:p w14:paraId="3A2A4A61" w14:textId="7B8B5B7C" w:rsidR="003721B8" w:rsidRPr="00653B05" w:rsidRDefault="00653B05" w:rsidP="00653B05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Wednesday </w:t>
      </w:r>
      <w:r w:rsidR="003721B8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Jan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uary</w:t>
      </w:r>
      <w:r w:rsidR="003721B8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22 is a prayer for life on Rt 1 and Garfield highway from 11AM to 2 PM. Contact Cliff Wolfe.</w:t>
      </w:r>
    </w:p>
    <w:p w14:paraId="03744EE6" w14:textId="77777777" w:rsidR="003721B8" w:rsidRPr="00653B05" w:rsidRDefault="003721B8" w:rsidP="00653B05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Mass for Frederic Ozanam on 1/26 in DC. Let Tish know ASAP if you are interested.</w:t>
      </w:r>
    </w:p>
    <w:p w14:paraId="20037100" w14:textId="331FA37C" w:rsidR="003721B8" w:rsidRPr="00653B05" w:rsidRDefault="003721B8" w:rsidP="00653B05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Visually impaired get together every Wed from 1-3. Please let Mike Farrar know if you know of anyone who might wish to attend</w:t>
      </w:r>
      <w:r w:rsidR="00653B05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(</w:t>
      </w:r>
      <w:hyperlink r:id="rId10" w:history="1">
        <w:r w:rsidR="00653B05" w:rsidRPr="00653B05">
          <w:rPr>
            <w:rFonts w:asciiTheme="minorHAnsi" w:eastAsiaTheme="minorEastAsia" w:hAnsiTheme="minorHAnsi" w:cs="Times New Roman"/>
            <w:bCs/>
            <w:kern w:val="0"/>
            <w:sz w:val="22"/>
            <w:szCs w:val="22"/>
            <w:lang w:eastAsia="en-US" w:bidi="ar-SA"/>
          </w:rPr>
          <w:t>https://stannbb.org/volunteer-2/parish-organizations/</w:t>
        </w:r>
      </w:hyperlink>
      <w:r w:rsidR="00653B05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)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.</w:t>
      </w:r>
    </w:p>
    <w:p w14:paraId="3F12BD41" w14:textId="2A1A6BE0" w:rsidR="003721B8" w:rsidRPr="00653B05" w:rsidRDefault="00653B05" w:rsidP="00653B05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There will be a Garden Team meeting on </w:t>
      </w:r>
      <w:r w:rsidR="003721B8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Feb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ruary</w:t>
      </w:r>
      <w:r w:rsidR="003721B8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5 at Mike </w:t>
      </w:r>
      <w:proofErr w:type="spellStart"/>
      <w:r w:rsidR="003721B8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Galu’s</w:t>
      </w:r>
      <w:proofErr w:type="spellEnd"/>
      <w:r w:rsidR="003721B8"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house. Let Mike know if you want to join.</w:t>
      </w:r>
    </w:p>
    <w:p w14:paraId="4CF33F8D" w14:textId="77777777" w:rsidR="003721B8" w:rsidRPr="00653B05" w:rsidRDefault="003721B8" w:rsidP="00653B05">
      <w:pPr>
        <w:pStyle w:val="Standard"/>
        <w:numPr>
          <w:ilvl w:val="1"/>
          <w:numId w:val="15"/>
        </w:numPr>
        <w:spacing w:before="12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We did receive some thank you notes from Rosa and the Pyle center.</w:t>
      </w:r>
    </w:p>
    <w:p w14:paraId="19569B35" w14:textId="18E8547B" w:rsidR="00DB1AA7" w:rsidRDefault="00DB1AA7" w:rsidP="008560E6">
      <w:pPr>
        <w:pStyle w:val="Heading2"/>
      </w:pPr>
      <w:r>
        <w:t>Other Business</w:t>
      </w:r>
    </w:p>
    <w:p w14:paraId="6807DBA6" w14:textId="255E391A" w:rsidR="00653B05" w:rsidRPr="00653B05" w:rsidRDefault="00653B05" w:rsidP="00653B05">
      <w:pPr>
        <w:pStyle w:val="Standard"/>
        <w:spacing w:before="120"/>
        <w:ind w:left="360"/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Deacon Jack has received requests 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for 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people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to 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visit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 parishioners who are home bound. Many 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are 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 xml:space="preserve">widows and widowers. These people need contact with the Parish and can get that through 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these visits from their fellow parishioners</w:t>
      </w: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. Jack wants to work with the Men’s club, Knights and Sodality to work as a team to help these people.</w:t>
      </w:r>
    </w:p>
    <w:p w14:paraId="2AC14F45" w14:textId="513ECA27" w:rsidR="00653B05" w:rsidRPr="00653B05" w:rsidRDefault="00653B05" w:rsidP="00653B05">
      <w:pPr>
        <w:pStyle w:val="Standard"/>
        <w:spacing w:before="120"/>
        <w:ind w:left="360"/>
        <w:rPr>
          <w:rFonts w:asciiTheme="minorHAnsi" w:eastAsiaTheme="minorEastAsia" w:hAnsiTheme="minorHAnsi" w:cs="Times New Roman" w:hint="eastAsia"/>
          <w:bCs/>
          <w:kern w:val="0"/>
          <w:sz w:val="22"/>
          <w:szCs w:val="22"/>
          <w:lang w:eastAsia="en-US" w:bidi="ar-SA"/>
        </w:rPr>
      </w:pPr>
      <w:r w:rsidRPr="00653B05">
        <w:rPr>
          <w:rFonts w:asciiTheme="minorHAnsi" w:eastAsiaTheme="minorEastAsia" w:hAnsiTheme="minorHAnsi" w:cs="Times New Roman"/>
          <w:bCs/>
          <w:kern w:val="0"/>
          <w:sz w:val="22"/>
          <w:szCs w:val="22"/>
          <w:lang w:eastAsia="en-US" w:bidi="ar-SA"/>
        </w:rPr>
        <w:t>If interested please contact Jack.</w:t>
      </w:r>
    </w:p>
    <w:p w14:paraId="0ADE925D" w14:textId="17A1A852" w:rsidR="00063BFE" w:rsidRDefault="00063BFE" w:rsidP="00063BFE">
      <w:pPr>
        <w:pStyle w:val="ListContinue2"/>
      </w:pPr>
    </w:p>
    <w:p w14:paraId="7AFDA297" w14:textId="2A8CEF16" w:rsidR="005C7884" w:rsidRDefault="008560E6" w:rsidP="008560E6">
      <w:pPr>
        <w:pStyle w:val="Heading2"/>
      </w:pPr>
      <w:r>
        <w:t>Upcoming Meetings</w:t>
      </w:r>
    </w:p>
    <w:p w14:paraId="7840AF3B" w14:textId="4A66C994" w:rsidR="00330903" w:rsidRDefault="00EA62F4" w:rsidP="00330903">
      <w:pPr>
        <w:ind w:left="360"/>
      </w:pPr>
      <w:r>
        <w:t>Tuesday</w:t>
      </w:r>
      <w:r w:rsidRPr="00715AF9">
        <w:t xml:space="preserve">, </w:t>
      </w:r>
      <w:r>
        <w:t>January 28</w:t>
      </w:r>
      <w:r w:rsidRPr="009F096F">
        <w:t xml:space="preserve"> at </w:t>
      </w:r>
      <w:r w:rsidR="00330903">
        <w:t>12</w:t>
      </w:r>
      <w:r w:rsidRPr="009F096F">
        <w:t xml:space="preserve">:30 </w:t>
      </w:r>
      <w:r>
        <w:t>P</w:t>
      </w:r>
      <w:r w:rsidRPr="009F096F">
        <w:t xml:space="preserve">M </w:t>
      </w:r>
      <w:r w:rsidRPr="00F4390F">
        <w:t>in Delaney Hall</w:t>
      </w:r>
      <w:r w:rsidR="00330903">
        <w:t xml:space="preserve">  (Leaders meeting)</w:t>
      </w:r>
      <w:r w:rsidR="00330903">
        <w:br/>
      </w:r>
      <w:r w:rsidR="00330903">
        <w:t>Tuesday</w:t>
      </w:r>
      <w:r w:rsidR="00330903" w:rsidRPr="00715AF9">
        <w:t xml:space="preserve">, </w:t>
      </w:r>
      <w:r w:rsidR="00330903">
        <w:t>January 28</w:t>
      </w:r>
      <w:r w:rsidR="00330903" w:rsidRPr="009F096F">
        <w:t xml:space="preserve"> at </w:t>
      </w:r>
      <w:r w:rsidR="00330903">
        <w:t>3</w:t>
      </w:r>
      <w:r w:rsidR="00330903" w:rsidRPr="009F096F">
        <w:t xml:space="preserve">:30 </w:t>
      </w:r>
      <w:r w:rsidR="00330903">
        <w:t>P</w:t>
      </w:r>
      <w:r w:rsidR="00330903" w:rsidRPr="009F096F">
        <w:t xml:space="preserve">M </w:t>
      </w:r>
      <w:r w:rsidR="00330903" w:rsidRPr="00F4390F">
        <w:t>in Delaney Hall</w:t>
      </w:r>
      <w:r w:rsidR="00330903">
        <w:t xml:space="preserve">    (General meeting)</w:t>
      </w:r>
    </w:p>
    <w:p w14:paraId="35AEA34A" w14:textId="47CB2BBC" w:rsidR="00330903" w:rsidRDefault="00330903" w:rsidP="00330903">
      <w:pPr>
        <w:ind w:left="360"/>
      </w:pPr>
      <w:r>
        <w:t>Tuesday</w:t>
      </w:r>
      <w:r w:rsidRPr="00715AF9">
        <w:t xml:space="preserve">, </w:t>
      </w:r>
      <w:r>
        <w:t>February</w:t>
      </w:r>
      <w:r>
        <w:t xml:space="preserve"> 1</w:t>
      </w:r>
      <w:r>
        <w:t>1</w:t>
      </w:r>
      <w:r w:rsidRPr="009F096F">
        <w:t xml:space="preserve"> at 9:30 AM </w:t>
      </w:r>
      <w:r w:rsidRPr="00F4390F">
        <w:t>in Delaney Hall</w:t>
      </w:r>
    </w:p>
    <w:p w14:paraId="65E6537A" w14:textId="501D669B" w:rsidR="002E5634" w:rsidRDefault="002E5634" w:rsidP="00EA62F4">
      <w:pPr>
        <w:ind w:left="360"/>
      </w:pPr>
    </w:p>
    <w:p w14:paraId="5904C523" w14:textId="77777777" w:rsidR="00330903" w:rsidRDefault="00330903" w:rsidP="00EA62F4">
      <w:pPr>
        <w:ind w:left="360"/>
      </w:pPr>
      <w:r>
        <w:t>A closing prayer was offered</w:t>
      </w:r>
      <w:r w:rsidRPr="00330903">
        <w:t xml:space="preserve"> by Deacon Jack. He said our main goal in SVDP must be “To grow in holiness through our service to the poor</w:t>
      </w:r>
      <w:r>
        <w:t>”.</w:t>
      </w:r>
    </w:p>
    <w:p w14:paraId="08AA9946" w14:textId="77777777" w:rsidR="00330903" w:rsidRDefault="00330903" w:rsidP="00EA62F4">
      <w:pPr>
        <w:ind w:left="360"/>
      </w:pPr>
    </w:p>
    <w:p w14:paraId="57747457" w14:textId="4CA4DEFB" w:rsidR="00211AFD" w:rsidRDefault="002E5634" w:rsidP="00330903">
      <w:pPr>
        <w:ind w:left="360"/>
      </w:pPr>
      <w:r>
        <w:t>The meeting concluded at 11:</w:t>
      </w:r>
      <w:r w:rsidR="00330903">
        <w:t>0</w:t>
      </w:r>
      <w:r>
        <w:t>0 AM.</w:t>
      </w:r>
    </w:p>
    <w:sectPr w:rsidR="00211AFD" w:rsidSect="00F809A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F2B2" w14:textId="77777777" w:rsidR="00E5170C" w:rsidRDefault="00E5170C">
      <w:pPr>
        <w:spacing w:after="0" w:line="240" w:lineRule="auto"/>
      </w:pPr>
      <w:r>
        <w:separator/>
      </w:r>
    </w:p>
  </w:endnote>
  <w:endnote w:type="continuationSeparator" w:id="0">
    <w:p w14:paraId="7B65DABA" w14:textId="77777777" w:rsidR="00E5170C" w:rsidRDefault="00E5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8D3CB" w14:textId="77777777" w:rsidR="005657C4" w:rsidRDefault="005657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6878" w14:textId="77777777" w:rsidR="00E5170C" w:rsidRDefault="00E5170C">
      <w:pPr>
        <w:spacing w:after="0" w:line="240" w:lineRule="auto"/>
      </w:pPr>
      <w:r>
        <w:separator/>
      </w:r>
    </w:p>
  </w:footnote>
  <w:footnote w:type="continuationSeparator" w:id="0">
    <w:p w14:paraId="7AB04B46" w14:textId="77777777" w:rsidR="00E5170C" w:rsidRDefault="00E51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28"/>
    <w:multiLevelType w:val="hybridMultilevel"/>
    <w:tmpl w:val="4C302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400"/>
    <w:multiLevelType w:val="hybridMultilevel"/>
    <w:tmpl w:val="CEB6D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D769D"/>
    <w:multiLevelType w:val="hybridMultilevel"/>
    <w:tmpl w:val="704A5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08D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6DE"/>
    <w:multiLevelType w:val="hybridMultilevel"/>
    <w:tmpl w:val="27846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9C2"/>
    <w:multiLevelType w:val="hybridMultilevel"/>
    <w:tmpl w:val="32DEDBB8"/>
    <w:lvl w:ilvl="0" w:tplc="1BE6B1D8">
      <w:numFmt w:val="bullet"/>
      <w:lvlText w:val=""/>
      <w:lvlJc w:val="left"/>
      <w:pPr>
        <w:ind w:left="21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A12E2F"/>
    <w:multiLevelType w:val="hybridMultilevel"/>
    <w:tmpl w:val="519C5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4B21"/>
    <w:multiLevelType w:val="hybridMultilevel"/>
    <w:tmpl w:val="41BC4BFE"/>
    <w:lvl w:ilvl="0" w:tplc="1BE6B1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402C"/>
    <w:multiLevelType w:val="hybridMultilevel"/>
    <w:tmpl w:val="29A86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1A66"/>
    <w:multiLevelType w:val="hybridMultilevel"/>
    <w:tmpl w:val="EE0607F2"/>
    <w:lvl w:ilvl="0" w:tplc="3AE8243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061D79"/>
    <w:multiLevelType w:val="hybridMultilevel"/>
    <w:tmpl w:val="E0A00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A52EA9"/>
    <w:multiLevelType w:val="hybridMultilevel"/>
    <w:tmpl w:val="9C6437B2"/>
    <w:lvl w:ilvl="0" w:tplc="18EED0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08D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E5027"/>
    <w:multiLevelType w:val="multilevel"/>
    <w:tmpl w:val="4222850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2879E1"/>
    <w:multiLevelType w:val="hybridMultilevel"/>
    <w:tmpl w:val="F4F29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45EAA"/>
    <w:multiLevelType w:val="multilevel"/>
    <w:tmpl w:val="65A26F04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5624DA8"/>
    <w:multiLevelType w:val="hybridMultilevel"/>
    <w:tmpl w:val="B462A54A"/>
    <w:lvl w:ilvl="0" w:tplc="6B0C1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08D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638D"/>
    <w:multiLevelType w:val="hybridMultilevel"/>
    <w:tmpl w:val="31DC1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3B1C"/>
    <w:multiLevelType w:val="hybridMultilevel"/>
    <w:tmpl w:val="822C60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110A6"/>
    <w:multiLevelType w:val="hybridMultilevel"/>
    <w:tmpl w:val="BCD4A9A2"/>
    <w:lvl w:ilvl="0" w:tplc="5E346D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A4996"/>
    <w:multiLevelType w:val="multilevel"/>
    <w:tmpl w:val="F2424F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6"/>
  </w:num>
  <w:num w:numId="5">
    <w:abstractNumId w:val="2"/>
  </w:num>
  <w:num w:numId="6">
    <w:abstractNumId w:val="1"/>
  </w:num>
  <w:num w:numId="7">
    <w:abstractNumId w:val="17"/>
  </w:num>
  <w:num w:numId="8">
    <w:abstractNumId w:val="14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4"/>
  </w:num>
  <w:num w:numId="18">
    <w:abstractNumId w:val="10"/>
  </w:num>
  <w:num w:numId="19">
    <w:abstractNumId w:val="9"/>
  </w:num>
  <w:num w:numId="20">
    <w:abstractNumId w:val="14"/>
  </w:num>
  <w:num w:numId="21">
    <w:abstractNumId w:val="18"/>
  </w:num>
  <w:num w:numId="22">
    <w:abstractNumId w:val="2"/>
    <w:lvlOverride w:ilvl="0">
      <w:lvl w:ilvl="0" w:tplc="04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308D77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</w:num>
  <w:num w:numId="24">
    <w:abstractNumId w:val="11"/>
  </w:num>
  <w:num w:numId="25">
    <w:abstractNumId w:val="12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7A"/>
    <w:rsid w:val="00003B37"/>
    <w:rsid w:val="00014235"/>
    <w:rsid w:val="00017F41"/>
    <w:rsid w:val="00041E85"/>
    <w:rsid w:val="00044BE9"/>
    <w:rsid w:val="000471D6"/>
    <w:rsid w:val="00050BB0"/>
    <w:rsid w:val="00051DD7"/>
    <w:rsid w:val="00056576"/>
    <w:rsid w:val="00063BFE"/>
    <w:rsid w:val="00071EE5"/>
    <w:rsid w:val="0007785D"/>
    <w:rsid w:val="00084709"/>
    <w:rsid w:val="000A0546"/>
    <w:rsid w:val="000A1142"/>
    <w:rsid w:val="000A51C9"/>
    <w:rsid w:val="000A7325"/>
    <w:rsid w:val="000C0C1E"/>
    <w:rsid w:val="000C1C17"/>
    <w:rsid w:val="000C7B10"/>
    <w:rsid w:val="000D6A5F"/>
    <w:rsid w:val="000F008D"/>
    <w:rsid w:val="000F576A"/>
    <w:rsid w:val="0011210E"/>
    <w:rsid w:val="001157BA"/>
    <w:rsid w:val="00132FEC"/>
    <w:rsid w:val="00141DF6"/>
    <w:rsid w:val="0014667D"/>
    <w:rsid w:val="0015089A"/>
    <w:rsid w:val="00153516"/>
    <w:rsid w:val="00155304"/>
    <w:rsid w:val="0015734E"/>
    <w:rsid w:val="001731CE"/>
    <w:rsid w:val="00174781"/>
    <w:rsid w:val="00175627"/>
    <w:rsid w:val="0018122C"/>
    <w:rsid w:val="0019363D"/>
    <w:rsid w:val="00195266"/>
    <w:rsid w:val="00196B6C"/>
    <w:rsid w:val="00196E0D"/>
    <w:rsid w:val="001A2456"/>
    <w:rsid w:val="001A3B47"/>
    <w:rsid w:val="001B4005"/>
    <w:rsid w:val="001B5C71"/>
    <w:rsid w:val="001B6789"/>
    <w:rsid w:val="001C0679"/>
    <w:rsid w:val="001C3357"/>
    <w:rsid w:val="001C7950"/>
    <w:rsid w:val="001D4B11"/>
    <w:rsid w:val="001E27FA"/>
    <w:rsid w:val="001E2CD4"/>
    <w:rsid w:val="001E486E"/>
    <w:rsid w:val="00205927"/>
    <w:rsid w:val="00205FC5"/>
    <w:rsid w:val="00211AFD"/>
    <w:rsid w:val="00230EA2"/>
    <w:rsid w:val="002379D9"/>
    <w:rsid w:val="00245072"/>
    <w:rsid w:val="0024561E"/>
    <w:rsid w:val="0024765B"/>
    <w:rsid w:val="00251DD9"/>
    <w:rsid w:val="0025280C"/>
    <w:rsid w:val="00254F52"/>
    <w:rsid w:val="002575BD"/>
    <w:rsid w:val="00261C42"/>
    <w:rsid w:val="00262770"/>
    <w:rsid w:val="0027576D"/>
    <w:rsid w:val="00276F3B"/>
    <w:rsid w:val="002820AA"/>
    <w:rsid w:val="00293908"/>
    <w:rsid w:val="002A1570"/>
    <w:rsid w:val="002B5BB0"/>
    <w:rsid w:val="002C33B0"/>
    <w:rsid w:val="002C5EAD"/>
    <w:rsid w:val="002D1AF5"/>
    <w:rsid w:val="002E05FC"/>
    <w:rsid w:val="002E15CE"/>
    <w:rsid w:val="002E5634"/>
    <w:rsid w:val="00305E11"/>
    <w:rsid w:val="00311E98"/>
    <w:rsid w:val="00330903"/>
    <w:rsid w:val="00351021"/>
    <w:rsid w:val="00354D97"/>
    <w:rsid w:val="00354EC8"/>
    <w:rsid w:val="00365945"/>
    <w:rsid w:val="003721B8"/>
    <w:rsid w:val="00392287"/>
    <w:rsid w:val="00393EE6"/>
    <w:rsid w:val="003949FA"/>
    <w:rsid w:val="0039563B"/>
    <w:rsid w:val="00395D33"/>
    <w:rsid w:val="003A2258"/>
    <w:rsid w:val="003B0EAC"/>
    <w:rsid w:val="003B3F20"/>
    <w:rsid w:val="003B6FB3"/>
    <w:rsid w:val="003E253B"/>
    <w:rsid w:val="003E2A86"/>
    <w:rsid w:val="003F6EC0"/>
    <w:rsid w:val="004025B0"/>
    <w:rsid w:val="00405B16"/>
    <w:rsid w:val="0040658F"/>
    <w:rsid w:val="00422DAA"/>
    <w:rsid w:val="00436515"/>
    <w:rsid w:val="0045004C"/>
    <w:rsid w:val="00450B56"/>
    <w:rsid w:val="0046354D"/>
    <w:rsid w:val="00467EFF"/>
    <w:rsid w:val="00477E18"/>
    <w:rsid w:val="004819DD"/>
    <w:rsid w:val="0048201B"/>
    <w:rsid w:val="00494E34"/>
    <w:rsid w:val="004A10F9"/>
    <w:rsid w:val="004A39CD"/>
    <w:rsid w:val="004A7250"/>
    <w:rsid w:val="004B37DD"/>
    <w:rsid w:val="004B5CDC"/>
    <w:rsid w:val="004B70FA"/>
    <w:rsid w:val="004C0BDA"/>
    <w:rsid w:val="004C27E1"/>
    <w:rsid w:val="004D0554"/>
    <w:rsid w:val="004D4CC9"/>
    <w:rsid w:val="004D5F47"/>
    <w:rsid w:val="004D73DC"/>
    <w:rsid w:val="004E2E75"/>
    <w:rsid w:val="004E64A8"/>
    <w:rsid w:val="00514041"/>
    <w:rsid w:val="00524466"/>
    <w:rsid w:val="0052521F"/>
    <w:rsid w:val="005256B0"/>
    <w:rsid w:val="005263C2"/>
    <w:rsid w:val="0053116C"/>
    <w:rsid w:val="0053766C"/>
    <w:rsid w:val="00542827"/>
    <w:rsid w:val="00551D95"/>
    <w:rsid w:val="00555C50"/>
    <w:rsid w:val="005657C4"/>
    <w:rsid w:val="00577984"/>
    <w:rsid w:val="0058213B"/>
    <w:rsid w:val="0058461C"/>
    <w:rsid w:val="00585BD4"/>
    <w:rsid w:val="005906C6"/>
    <w:rsid w:val="005935D8"/>
    <w:rsid w:val="00595684"/>
    <w:rsid w:val="00597B56"/>
    <w:rsid w:val="005A14D5"/>
    <w:rsid w:val="005B6119"/>
    <w:rsid w:val="005B6541"/>
    <w:rsid w:val="005C18C3"/>
    <w:rsid w:val="005C7884"/>
    <w:rsid w:val="005D010A"/>
    <w:rsid w:val="005D0A51"/>
    <w:rsid w:val="005D6244"/>
    <w:rsid w:val="005D7A98"/>
    <w:rsid w:val="005F7944"/>
    <w:rsid w:val="005F7D4F"/>
    <w:rsid w:val="00601279"/>
    <w:rsid w:val="00604AC3"/>
    <w:rsid w:val="00616134"/>
    <w:rsid w:val="00617BBF"/>
    <w:rsid w:val="006210D9"/>
    <w:rsid w:val="006278D2"/>
    <w:rsid w:val="00627E10"/>
    <w:rsid w:val="00630C97"/>
    <w:rsid w:val="00632215"/>
    <w:rsid w:val="00634979"/>
    <w:rsid w:val="00642C9B"/>
    <w:rsid w:val="00652220"/>
    <w:rsid w:val="00653B05"/>
    <w:rsid w:val="006578D8"/>
    <w:rsid w:val="00662E27"/>
    <w:rsid w:val="00687DFD"/>
    <w:rsid w:val="00691C22"/>
    <w:rsid w:val="00696EFA"/>
    <w:rsid w:val="006A3F97"/>
    <w:rsid w:val="006B66C8"/>
    <w:rsid w:val="006C32E6"/>
    <w:rsid w:val="006C7C25"/>
    <w:rsid w:val="006D3BB5"/>
    <w:rsid w:val="006D6F59"/>
    <w:rsid w:val="006D7C5B"/>
    <w:rsid w:val="006E6444"/>
    <w:rsid w:val="006F26F9"/>
    <w:rsid w:val="006F6A67"/>
    <w:rsid w:val="00715AF9"/>
    <w:rsid w:val="00715E99"/>
    <w:rsid w:val="007208EE"/>
    <w:rsid w:val="0072280E"/>
    <w:rsid w:val="00724DB1"/>
    <w:rsid w:val="007349B3"/>
    <w:rsid w:val="00734CA4"/>
    <w:rsid w:val="007369EE"/>
    <w:rsid w:val="0074297B"/>
    <w:rsid w:val="007460BC"/>
    <w:rsid w:val="00746ACC"/>
    <w:rsid w:val="0075050B"/>
    <w:rsid w:val="00754230"/>
    <w:rsid w:val="00764B20"/>
    <w:rsid w:val="00767C22"/>
    <w:rsid w:val="00772170"/>
    <w:rsid w:val="0078323B"/>
    <w:rsid w:val="007B1880"/>
    <w:rsid w:val="007B3246"/>
    <w:rsid w:val="007C6755"/>
    <w:rsid w:val="007D182D"/>
    <w:rsid w:val="007E3966"/>
    <w:rsid w:val="007F6F82"/>
    <w:rsid w:val="00803DCD"/>
    <w:rsid w:val="00804FE2"/>
    <w:rsid w:val="0081175A"/>
    <w:rsid w:val="00815E27"/>
    <w:rsid w:val="008234D2"/>
    <w:rsid w:val="008333FA"/>
    <w:rsid w:val="00835249"/>
    <w:rsid w:val="008400D4"/>
    <w:rsid w:val="00841995"/>
    <w:rsid w:val="00851F0F"/>
    <w:rsid w:val="008560E6"/>
    <w:rsid w:val="0085682A"/>
    <w:rsid w:val="008611FC"/>
    <w:rsid w:val="00864E83"/>
    <w:rsid w:val="00866060"/>
    <w:rsid w:val="0087049F"/>
    <w:rsid w:val="00870651"/>
    <w:rsid w:val="00871564"/>
    <w:rsid w:val="0087218F"/>
    <w:rsid w:val="00880826"/>
    <w:rsid w:val="00880F90"/>
    <w:rsid w:val="008A73AA"/>
    <w:rsid w:val="008B2198"/>
    <w:rsid w:val="008B5598"/>
    <w:rsid w:val="008D61CD"/>
    <w:rsid w:val="008D717A"/>
    <w:rsid w:val="008D77ED"/>
    <w:rsid w:val="008E0E1C"/>
    <w:rsid w:val="008E14FA"/>
    <w:rsid w:val="008E20D1"/>
    <w:rsid w:val="008E5FE8"/>
    <w:rsid w:val="008F6566"/>
    <w:rsid w:val="00914BDB"/>
    <w:rsid w:val="0094533D"/>
    <w:rsid w:val="00956DBC"/>
    <w:rsid w:val="0096427E"/>
    <w:rsid w:val="00980307"/>
    <w:rsid w:val="00980956"/>
    <w:rsid w:val="00983D04"/>
    <w:rsid w:val="009879CA"/>
    <w:rsid w:val="0099341A"/>
    <w:rsid w:val="009A0F7F"/>
    <w:rsid w:val="009A4F16"/>
    <w:rsid w:val="009B5323"/>
    <w:rsid w:val="009B6196"/>
    <w:rsid w:val="009B62FD"/>
    <w:rsid w:val="009C0FE7"/>
    <w:rsid w:val="009C33CD"/>
    <w:rsid w:val="009C3F2A"/>
    <w:rsid w:val="009C65AE"/>
    <w:rsid w:val="009E2B3A"/>
    <w:rsid w:val="009E3B53"/>
    <w:rsid w:val="009F0716"/>
    <w:rsid w:val="009F096F"/>
    <w:rsid w:val="009F31F8"/>
    <w:rsid w:val="009F5561"/>
    <w:rsid w:val="00A02335"/>
    <w:rsid w:val="00A135DD"/>
    <w:rsid w:val="00A37036"/>
    <w:rsid w:val="00A469FF"/>
    <w:rsid w:val="00A55780"/>
    <w:rsid w:val="00A55FB9"/>
    <w:rsid w:val="00A603D6"/>
    <w:rsid w:val="00A648A4"/>
    <w:rsid w:val="00A64B4B"/>
    <w:rsid w:val="00A6571A"/>
    <w:rsid w:val="00A71359"/>
    <w:rsid w:val="00A72030"/>
    <w:rsid w:val="00A74BA2"/>
    <w:rsid w:val="00A75E03"/>
    <w:rsid w:val="00A76BCD"/>
    <w:rsid w:val="00A813E5"/>
    <w:rsid w:val="00A85492"/>
    <w:rsid w:val="00AA256B"/>
    <w:rsid w:val="00AB7533"/>
    <w:rsid w:val="00AC432B"/>
    <w:rsid w:val="00AD476D"/>
    <w:rsid w:val="00B05649"/>
    <w:rsid w:val="00B15E83"/>
    <w:rsid w:val="00B1733B"/>
    <w:rsid w:val="00B664E1"/>
    <w:rsid w:val="00B70907"/>
    <w:rsid w:val="00B7468F"/>
    <w:rsid w:val="00BA2381"/>
    <w:rsid w:val="00BD194B"/>
    <w:rsid w:val="00BD2DC9"/>
    <w:rsid w:val="00BD4CC8"/>
    <w:rsid w:val="00BD7084"/>
    <w:rsid w:val="00BF0ECB"/>
    <w:rsid w:val="00BF2145"/>
    <w:rsid w:val="00C06BF9"/>
    <w:rsid w:val="00C14378"/>
    <w:rsid w:val="00C3723C"/>
    <w:rsid w:val="00C412F5"/>
    <w:rsid w:val="00C5726F"/>
    <w:rsid w:val="00C61A80"/>
    <w:rsid w:val="00C70048"/>
    <w:rsid w:val="00C7090A"/>
    <w:rsid w:val="00C71666"/>
    <w:rsid w:val="00C74BF8"/>
    <w:rsid w:val="00C81A00"/>
    <w:rsid w:val="00C81D16"/>
    <w:rsid w:val="00C82DF7"/>
    <w:rsid w:val="00C83259"/>
    <w:rsid w:val="00C86708"/>
    <w:rsid w:val="00C955DF"/>
    <w:rsid w:val="00CA22AC"/>
    <w:rsid w:val="00CA2F7F"/>
    <w:rsid w:val="00CC24E3"/>
    <w:rsid w:val="00CC2E80"/>
    <w:rsid w:val="00CC4C38"/>
    <w:rsid w:val="00CD62F8"/>
    <w:rsid w:val="00CE1E18"/>
    <w:rsid w:val="00CE4535"/>
    <w:rsid w:val="00CE61AA"/>
    <w:rsid w:val="00D03BF4"/>
    <w:rsid w:val="00D03F37"/>
    <w:rsid w:val="00D22943"/>
    <w:rsid w:val="00D245C2"/>
    <w:rsid w:val="00D255FE"/>
    <w:rsid w:val="00D32841"/>
    <w:rsid w:val="00D3544F"/>
    <w:rsid w:val="00D40E76"/>
    <w:rsid w:val="00D46E34"/>
    <w:rsid w:val="00D47E52"/>
    <w:rsid w:val="00D53C73"/>
    <w:rsid w:val="00D53F7E"/>
    <w:rsid w:val="00D5710D"/>
    <w:rsid w:val="00D6171E"/>
    <w:rsid w:val="00D63C2F"/>
    <w:rsid w:val="00D669C4"/>
    <w:rsid w:val="00D741EA"/>
    <w:rsid w:val="00D8175D"/>
    <w:rsid w:val="00D90EA3"/>
    <w:rsid w:val="00D97604"/>
    <w:rsid w:val="00DA61A7"/>
    <w:rsid w:val="00DB1AA7"/>
    <w:rsid w:val="00DB6A7A"/>
    <w:rsid w:val="00DC4C7A"/>
    <w:rsid w:val="00DD156D"/>
    <w:rsid w:val="00DD575A"/>
    <w:rsid w:val="00DE0688"/>
    <w:rsid w:val="00DF4F34"/>
    <w:rsid w:val="00DF531A"/>
    <w:rsid w:val="00DF62B9"/>
    <w:rsid w:val="00E07F0D"/>
    <w:rsid w:val="00E11659"/>
    <w:rsid w:val="00E16E3F"/>
    <w:rsid w:val="00E17659"/>
    <w:rsid w:val="00E2670D"/>
    <w:rsid w:val="00E31CB4"/>
    <w:rsid w:val="00E348FB"/>
    <w:rsid w:val="00E35A01"/>
    <w:rsid w:val="00E40E4A"/>
    <w:rsid w:val="00E4485D"/>
    <w:rsid w:val="00E47109"/>
    <w:rsid w:val="00E47A4B"/>
    <w:rsid w:val="00E5063C"/>
    <w:rsid w:val="00E5170C"/>
    <w:rsid w:val="00E601E5"/>
    <w:rsid w:val="00E84C0D"/>
    <w:rsid w:val="00E8659D"/>
    <w:rsid w:val="00E871A1"/>
    <w:rsid w:val="00E96D9D"/>
    <w:rsid w:val="00EA5455"/>
    <w:rsid w:val="00EA62F4"/>
    <w:rsid w:val="00EB12BA"/>
    <w:rsid w:val="00EB2BFD"/>
    <w:rsid w:val="00EB6A0A"/>
    <w:rsid w:val="00EB7735"/>
    <w:rsid w:val="00EC5B30"/>
    <w:rsid w:val="00EC7943"/>
    <w:rsid w:val="00ED36B5"/>
    <w:rsid w:val="00ED5433"/>
    <w:rsid w:val="00EE0169"/>
    <w:rsid w:val="00EE5217"/>
    <w:rsid w:val="00EE6BCB"/>
    <w:rsid w:val="00EF10AA"/>
    <w:rsid w:val="00EF3E7C"/>
    <w:rsid w:val="00F01032"/>
    <w:rsid w:val="00F0132D"/>
    <w:rsid w:val="00F01B1D"/>
    <w:rsid w:val="00F142BB"/>
    <w:rsid w:val="00F16281"/>
    <w:rsid w:val="00F24800"/>
    <w:rsid w:val="00F401DE"/>
    <w:rsid w:val="00F4390F"/>
    <w:rsid w:val="00F500B4"/>
    <w:rsid w:val="00F60B3F"/>
    <w:rsid w:val="00F636EF"/>
    <w:rsid w:val="00F809AE"/>
    <w:rsid w:val="00F82250"/>
    <w:rsid w:val="00F970B7"/>
    <w:rsid w:val="00FA0DF6"/>
    <w:rsid w:val="00FB1EB5"/>
    <w:rsid w:val="00FB681D"/>
    <w:rsid w:val="00FB68B8"/>
    <w:rsid w:val="00FB7E6A"/>
    <w:rsid w:val="00FC15C8"/>
    <w:rsid w:val="00FD151E"/>
    <w:rsid w:val="00FD4C6A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A1FF3"/>
  <w15:docId w15:val="{28447D65-82CB-49E7-8CC3-1D62A7F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2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2E5634"/>
    <w:pPr>
      <w:widowControl w:val="0"/>
      <w:spacing w:after="0"/>
      <w:ind w:left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2E563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  <w:style w:type="paragraph" w:customStyle="1" w:styleId="Standard">
    <w:name w:val="Standard"/>
    <w:rsid w:val="00C709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53B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30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30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7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nnbb.org/volunteer-2/parish-organiz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nbb.org/volunteer-2/social-concerns/st-vincent-depau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78"/>
    <w:rsid w:val="0001385F"/>
    <w:rsid w:val="00047581"/>
    <w:rsid w:val="00061F52"/>
    <w:rsid w:val="00084E42"/>
    <w:rsid w:val="00132408"/>
    <w:rsid w:val="00137878"/>
    <w:rsid w:val="001434F6"/>
    <w:rsid w:val="001C26EE"/>
    <w:rsid w:val="00237AA5"/>
    <w:rsid w:val="00251190"/>
    <w:rsid w:val="0033729D"/>
    <w:rsid w:val="003413A9"/>
    <w:rsid w:val="0037415A"/>
    <w:rsid w:val="00380613"/>
    <w:rsid w:val="00441918"/>
    <w:rsid w:val="00490BC8"/>
    <w:rsid w:val="004B6926"/>
    <w:rsid w:val="00517D8E"/>
    <w:rsid w:val="005927F5"/>
    <w:rsid w:val="005F50A6"/>
    <w:rsid w:val="00680B54"/>
    <w:rsid w:val="00692B5F"/>
    <w:rsid w:val="006D0CE6"/>
    <w:rsid w:val="006D226D"/>
    <w:rsid w:val="007A6912"/>
    <w:rsid w:val="00801B0B"/>
    <w:rsid w:val="0083190B"/>
    <w:rsid w:val="008338FE"/>
    <w:rsid w:val="0084275E"/>
    <w:rsid w:val="00844469"/>
    <w:rsid w:val="00864DEF"/>
    <w:rsid w:val="00872F54"/>
    <w:rsid w:val="0097441B"/>
    <w:rsid w:val="009F5B21"/>
    <w:rsid w:val="00A22E33"/>
    <w:rsid w:val="00A43ED8"/>
    <w:rsid w:val="00A81C06"/>
    <w:rsid w:val="00B74F84"/>
    <w:rsid w:val="00BB0D79"/>
    <w:rsid w:val="00BF0BE7"/>
    <w:rsid w:val="00C10261"/>
    <w:rsid w:val="00C1227F"/>
    <w:rsid w:val="00C624B4"/>
    <w:rsid w:val="00C7164A"/>
    <w:rsid w:val="00C8583B"/>
    <w:rsid w:val="00D05D08"/>
    <w:rsid w:val="00D074F1"/>
    <w:rsid w:val="00D46EBC"/>
    <w:rsid w:val="00D54636"/>
    <w:rsid w:val="00D9332D"/>
    <w:rsid w:val="00DA0B5B"/>
    <w:rsid w:val="00DA2DAB"/>
    <w:rsid w:val="00E05A34"/>
    <w:rsid w:val="00E10E3B"/>
    <w:rsid w:val="00E57C79"/>
    <w:rsid w:val="00E9216E"/>
    <w:rsid w:val="00EB46C0"/>
    <w:rsid w:val="00EB5A74"/>
    <w:rsid w:val="00EB7DA7"/>
    <w:rsid w:val="00F75B14"/>
    <w:rsid w:val="00F772C2"/>
    <w:rsid w:val="00F86797"/>
    <w:rsid w:val="00F97BE0"/>
    <w:rsid w:val="00FF008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0CAC593CF24B78BE69084E519BA021">
    <w:name w:val="E70CAC593CF24B78BE69084E519BA021"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161D6DD190374942A6528A0018DBDE39">
    <w:name w:val="161D6DD190374942A6528A0018DBDE39"/>
  </w:style>
  <w:style w:type="paragraph" w:customStyle="1" w:styleId="EE127198CFE74E36BFB28BFC744B9E48">
    <w:name w:val="EE127198CFE74E36BFB28BFC744B9E48"/>
  </w:style>
  <w:style w:type="paragraph" w:customStyle="1" w:styleId="D59935A295D84BFABCE40C7F0B21DF9C">
    <w:name w:val="D59935A295D84BFABCE40C7F0B21DF9C"/>
  </w:style>
  <w:style w:type="paragraph" w:customStyle="1" w:styleId="35B61184C8EB40F7918545168F58A858">
    <w:name w:val="35B61184C8EB40F7918545168F58A858"/>
  </w:style>
  <w:style w:type="paragraph" w:customStyle="1" w:styleId="65C62F3F239E496EBAACD3185651A55C">
    <w:name w:val="65C62F3F239E496EBAACD3185651A55C"/>
  </w:style>
  <w:style w:type="paragraph" w:customStyle="1" w:styleId="279207C812BD4F6D92C7355825ED29B8">
    <w:name w:val="279207C812BD4F6D92C7355825ED29B8"/>
  </w:style>
  <w:style w:type="paragraph" w:customStyle="1" w:styleId="9309B2360ACC4F4D863318F7585AD2B1">
    <w:name w:val="9309B2360ACC4F4D863318F7585AD2B1"/>
  </w:style>
  <w:style w:type="paragraph" w:customStyle="1" w:styleId="66E05014A29F48DC9CF63A2B126E7480">
    <w:name w:val="66E05014A29F48DC9CF63A2B126E7480"/>
  </w:style>
  <w:style w:type="paragraph" w:customStyle="1" w:styleId="7D3699575AB248258EF020B6B4BF6BAB">
    <w:name w:val="7D3699575AB248258EF020B6B4BF6BAB"/>
  </w:style>
  <w:style w:type="paragraph" w:customStyle="1" w:styleId="379BEBBD13CB413D9462717E88C018D4">
    <w:name w:val="379BEBBD13CB413D9462717E88C018D4"/>
  </w:style>
  <w:style w:type="paragraph" w:customStyle="1" w:styleId="6C92B59240D04D6192A11B2FC4AFBB9F">
    <w:name w:val="6C92B59240D04D6192A11B2FC4AFBB9F"/>
  </w:style>
  <w:style w:type="paragraph" w:customStyle="1" w:styleId="D9465C3E72444AA698EBC33507C9DED8">
    <w:name w:val="D9465C3E72444AA698EBC33507C9DED8"/>
    <w:rsid w:val="00137878"/>
  </w:style>
  <w:style w:type="paragraph" w:customStyle="1" w:styleId="91B434D1CBB048E582752C49F880C101">
    <w:name w:val="91B434D1CBB048E582752C49F880C101"/>
    <w:rsid w:val="0083190B"/>
  </w:style>
  <w:style w:type="paragraph" w:customStyle="1" w:styleId="9AAFC66493EE48BDA48941BA70D1A4C1">
    <w:name w:val="9AAFC66493EE48BDA48941BA70D1A4C1"/>
    <w:rsid w:val="00831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5E34-CCBE-4A54-82C2-75A975B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2</cp:revision>
  <cp:lastPrinted>2018-09-24T19:23:00Z</cp:lastPrinted>
  <dcterms:created xsi:type="dcterms:W3CDTF">2020-01-27T18:59:00Z</dcterms:created>
  <dcterms:modified xsi:type="dcterms:W3CDTF">2020-01-27T18:59:00Z</dcterms:modified>
  <cp:version/>
</cp:coreProperties>
</file>