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5BBC720C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 xml:space="preserve">, </w:t>
      </w:r>
      <w:r w:rsidR="00324362">
        <w:t xml:space="preserve">Society of </w:t>
      </w:r>
      <w:r>
        <w:t>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</w:sdtPr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2723FEE2" w:rsidR="00871564" w:rsidRDefault="00000000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</w:sdtPr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AE6435">
        <w:rPr>
          <w:i w:val="0"/>
        </w:rPr>
        <w:t xml:space="preserve">September </w:t>
      </w:r>
      <w:r w:rsidR="009C0458">
        <w:rPr>
          <w:i w:val="0"/>
        </w:rPr>
        <w:t>26</w:t>
      </w:r>
      <w:r w:rsidR="006C443A">
        <w:rPr>
          <w:i w:val="0"/>
        </w:rPr>
        <w:t>, 2023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</w:sdtPr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0DB6737C" w:rsidR="00E62EDB" w:rsidRDefault="005A59BF" w:rsidP="0046354D">
            <w:r w:rsidRPr="005A59BF">
              <w:t xml:space="preserve">Tuesday, </w:t>
            </w:r>
            <w:r w:rsidR="009C0458">
              <w:t>October 10</w:t>
            </w:r>
            <w:r w:rsidRPr="005A59BF">
              <w:t xml:space="preserve"> at </w:t>
            </w:r>
            <w:r w:rsidR="009C0458">
              <w:t>9</w:t>
            </w:r>
            <w:r w:rsidRPr="005A59BF">
              <w:t>:30</w:t>
            </w:r>
            <w:r w:rsidR="009C0458">
              <w:t>A</w:t>
            </w:r>
            <w:r w:rsidRPr="005A59BF">
              <w:t>M in Delaney Hall</w:t>
            </w:r>
          </w:p>
        </w:tc>
      </w:tr>
      <w:tr w:rsidR="00B6063A" w14:paraId="626B7D43" w14:textId="77777777" w:rsidTr="008D77ED">
        <w:tc>
          <w:tcPr>
            <w:tcW w:w="2337" w:type="dxa"/>
          </w:tcPr>
          <w:p w14:paraId="07E3E0E8" w14:textId="77777777" w:rsidR="00B6063A" w:rsidRDefault="00B6063A">
            <w:pPr>
              <w:pStyle w:val="Heading1"/>
            </w:pPr>
          </w:p>
        </w:tc>
        <w:tc>
          <w:tcPr>
            <w:tcW w:w="544" w:type="dxa"/>
          </w:tcPr>
          <w:p w14:paraId="4C37E8D7" w14:textId="77777777" w:rsidR="00B6063A" w:rsidRDefault="00B6063A" w:rsidP="0046354D"/>
        </w:tc>
        <w:tc>
          <w:tcPr>
            <w:tcW w:w="6479" w:type="dxa"/>
          </w:tcPr>
          <w:p w14:paraId="17EC61AA" w14:textId="1FC4F3DB" w:rsidR="00B6063A" w:rsidRPr="006C443A" w:rsidRDefault="005A59BF" w:rsidP="0046354D">
            <w:r w:rsidRPr="005A59BF">
              <w:t xml:space="preserve">Tuesday, </w:t>
            </w:r>
            <w:r w:rsidR="00AE6435">
              <w:t xml:space="preserve">October </w:t>
            </w:r>
            <w:r w:rsidR="009C0458">
              <w:t>24</w:t>
            </w:r>
            <w:r w:rsidRPr="005A59BF">
              <w:t xml:space="preserve"> at </w:t>
            </w:r>
            <w:r w:rsidR="009C0458">
              <w:t>3</w:t>
            </w:r>
            <w:r w:rsidRPr="005A59BF">
              <w:t>:30</w:t>
            </w:r>
            <w:r w:rsidR="009C0458">
              <w:t>P</w:t>
            </w:r>
            <w:r w:rsidRPr="005A59BF">
              <w:t>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8E57464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1A4B76C5" w14:textId="62CDBD54" w:rsidR="00B6063A" w:rsidRDefault="00AA53A5" w:rsidP="00431108">
      <w:pPr>
        <w:spacing w:after="0"/>
      </w:pPr>
      <w:r>
        <w:t xml:space="preserve">Carol </w:t>
      </w:r>
      <w:r w:rsidR="00B86A9C">
        <w:t xml:space="preserve"> opened</w:t>
      </w:r>
      <w:r w:rsidR="00477E18">
        <w:t xml:space="preserve"> the meeting at </w:t>
      </w:r>
      <w:r w:rsidR="009C0458">
        <w:t>3</w:t>
      </w:r>
      <w:r w:rsidR="00AE6435">
        <w:t>:30</w:t>
      </w:r>
      <w:r w:rsidR="009C0458">
        <w:t>P</w:t>
      </w:r>
      <w:r w:rsidR="00477E18">
        <w:t>M.</w:t>
      </w:r>
      <w:r w:rsidR="0022303F">
        <w:t xml:space="preserve">  </w:t>
      </w:r>
      <w:r w:rsidR="009C0458">
        <w:t>Mary Ann Conlon led the opening prayer</w:t>
      </w:r>
      <w:r w:rsidR="00AE6435">
        <w:t>.</w:t>
      </w:r>
    </w:p>
    <w:p w14:paraId="6F35771A" w14:textId="77777777" w:rsidR="00B6063A" w:rsidRDefault="00B6063A" w:rsidP="00477E18">
      <w:pPr>
        <w:spacing w:after="0"/>
      </w:pPr>
    </w:p>
    <w:p w14:paraId="2543AADA" w14:textId="77777777" w:rsidR="00C71666" w:rsidRDefault="00C71666" w:rsidP="00C71666">
      <w:pPr>
        <w:ind w:left="720"/>
      </w:pPr>
    </w:p>
    <w:p w14:paraId="446FB3ED" w14:textId="77777777" w:rsidR="00AE6435" w:rsidRDefault="00E014CF" w:rsidP="00AE6435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</w:t>
      </w:r>
    </w:p>
    <w:p w14:paraId="2447C90B" w14:textId="4279599D" w:rsidR="00E014CF" w:rsidRPr="00AE6435" w:rsidRDefault="00AE6435" w:rsidP="00AE6435">
      <w:pPr>
        <w:spacing w:after="240"/>
        <w:ind w:left="180"/>
        <w:rPr>
          <w:b/>
        </w:rPr>
      </w:pPr>
      <w:r>
        <w:t>No</w:t>
      </w:r>
      <w:r w:rsidR="006C443A">
        <w:t xml:space="preserve"> new membe</w:t>
      </w:r>
      <w:r>
        <w:t>rs</w:t>
      </w:r>
      <w:r w:rsidR="00AA53A5">
        <w:t xml:space="preserve"> </w:t>
      </w:r>
      <w:r>
        <w:t>in attendance</w:t>
      </w:r>
      <w:r w:rsidR="00AE2231">
        <w:t>.</w:t>
      </w:r>
      <w:r w:rsidR="00431108">
        <w:t xml:space="preserve"> </w:t>
      </w:r>
    </w:p>
    <w:p w14:paraId="1CF2A3F1" w14:textId="614288C2" w:rsidR="00F5200B" w:rsidRDefault="00F5200B" w:rsidP="00AE2231"/>
    <w:p w14:paraId="5ACA3F91" w14:textId="77777777" w:rsidR="00431108" w:rsidRDefault="00431108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Approval of Minutes</w:t>
      </w:r>
    </w:p>
    <w:p w14:paraId="375AC20F" w14:textId="2AF5E870" w:rsidR="00431108" w:rsidRDefault="00B86A9C" w:rsidP="00431108">
      <w:pPr>
        <w:spacing w:after="240"/>
        <w:ind w:left="187"/>
      </w:pPr>
      <w:r>
        <w:t>M</w:t>
      </w:r>
      <w:r w:rsidR="00431108">
        <w:t xml:space="preserve">inutes </w:t>
      </w:r>
      <w:r>
        <w:t xml:space="preserve">of the </w:t>
      </w:r>
      <w:r w:rsidR="009C0458">
        <w:t>9/12</w:t>
      </w:r>
      <w:r>
        <w:t xml:space="preserve"> meeting </w:t>
      </w:r>
      <w:r w:rsidR="00431108">
        <w:t>were approved by a voice vote.</w:t>
      </w:r>
    </w:p>
    <w:p w14:paraId="3BF9FF96" w14:textId="77777777" w:rsidR="0068087B" w:rsidRDefault="0068087B" w:rsidP="00431108">
      <w:pPr>
        <w:spacing w:after="240"/>
        <w:ind w:left="187"/>
      </w:pPr>
    </w:p>
    <w:p w14:paraId="7509CB54" w14:textId="12733CDA" w:rsidR="00456331" w:rsidRDefault="009C0458" w:rsidP="00456331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Ministerium Update</w:t>
      </w:r>
    </w:p>
    <w:p w14:paraId="4AA0624B" w14:textId="77777777" w:rsidR="006F54A4" w:rsidRDefault="009C0458" w:rsidP="009C0458">
      <w:pPr>
        <w:spacing w:after="240"/>
        <w:ind w:left="187"/>
        <w:rPr>
          <w:rFonts w:ascii="Arial" w:eastAsiaTheme="minorHAnsi" w:hAnsi="Arial" w:cs="Arial"/>
          <w:b/>
        </w:rPr>
      </w:pPr>
      <w:r w:rsidRPr="006F54A4">
        <w:t xml:space="preserve">Members are reminded of the </w:t>
      </w:r>
      <w:r w:rsidR="00456331" w:rsidRPr="006F54A4">
        <w:t xml:space="preserve">    </w:t>
      </w:r>
      <w:r w:rsidR="006F54A4" w:rsidRPr="006F54A4">
        <w:t>CROP Walk on October 15, and are encouraged</w:t>
      </w:r>
      <w:r w:rsidR="006F54A4">
        <w:t xml:space="preserve"> to attend, so as to represent both our conference and our parish.</w:t>
      </w:r>
      <w:r w:rsidR="00456331" w:rsidRPr="006F54A4">
        <w:t xml:space="preserve">       </w:t>
      </w:r>
      <w:r w:rsidR="00456331" w:rsidRPr="006F54A4">
        <w:rPr>
          <w:rFonts w:ascii="Arial" w:eastAsiaTheme="minorHAnsi" w:hAnsi="Arial" w:cs="Arial"/>
          <w:b/>
        </w:rPr>
        <w:t xml:space="preserve">  </w:t>
      </w:r>
    </w:p>
    <w:p w14:paraId="12B48556" w14:textId="77777777" w:rsidR="006F54A4" w:rsidRDefault="006F54A4" w:rsidP="009C0458">
      <w:pPr>
        <w:spacing w:after="240"/>
        <w:ind w:left="187"/>
        <w:rPr>
          <w:rFonts w:ascii="Arial" w:eastAsiaTheme="minorHAnsi" w:hAnsi="Arial" w:cs="Arial"/>
          <w:b/>
        </w:rPr>
      </w:pPr>
    </w:p>
    <w:p w14:paraId="769D2A88" w14:textId="1DBCA28C" w:rsidR="00456331" w:rsidRPr="006F54A4" w:rsidRDefault="006F54A4" w:rsidP="006F54A4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Parish Council Updates</w:t>
      </w:r>
    </w:p>
    <w:p w14:paraId="49C9FAEA" w14:textId="77777777" w:rsidR="006F54A4" w:rsidRPr="006F54A4" w:rsidRDefault="006F54A4" w:rsidP="006F54A4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6F54A4">
        <w:rPr>
          <w:bCs/>
        </w:rPr>
        <w:t xml:space="preserve">John Schilling and Skip </w:t>
      </w:r>
      <w:proofErr w:type="spellStart"/>
      <w:r w:rsidRPr="006F54A4">
        <w:rPr>
          <w:bCs/>
        </w:rPr>
        <w:t>Coale</w:t>
      </w:r>
      <w:proofErr w:type="spellEnd"/>
      <w:r w:rsidRPr="006F54A4">
        <w:rPr>
          <w:bCs/>
        </w:rPr>
        <w:t xml:space="preserve"> have both resigned their positions on the Council; Marty Malarkey will take over the responsibility of Council president from John. </w:t>
      </w:r>
    </w:p>
    <w:p w14:paraId="7DB252FF" w14:textId="16BC1DA5" w:rsidR="006F54A4" w:rsidRDefault="006F54A4" w:rsidP="006F54A4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6F54A4">
        <w:rPr>
          <w:bCs/>
        </w:rPr>
        <w:t xml:space="preserve">Belkis Stallings replaces Maria Colello as the parish’s lay representative on the Deanery.  </w:t>
      </w:r>
    </w:p>
    <w:p w14:paraId="6C8AF798" w14:textId="6B77CB40" w:rsidR="007458E8" w:rsidRDefault="007458E8" w:rsidP="007458E8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 xml:space="preserve">St. Ann Parish exceeded our diocesan commitment of $197K to the </w:t>
      </w:r>
      <w:hyperlink r:id="rId9" w:history="1">
        <w:r w:rsidRPr="007458E8">
          <w:t>2023 Faith and Charity Catholic Appeal</w:t>
        </w:r>
      </w:hyperlink>
      <w:r>
        <w:rPr>
          <w:bCs/>
        </w:rPr>
        <w:t>, with $235K in contributions or commitments.</w:t>
      </w:r>
    </w:p>
    <w:p w14:paraId="124EA19D" w14:textId="77777777" w:rsidR="007458E8" w:rsidRPr="007458E8" w:rsidRDefault="007458E8" w:rsidP="007458E8">
      <w:pPr>
        <w:spacing w:after="240"/>
        <w:ind w:left="180"/>
        <w:rPr>
          <w:bCs/>
        </w:rPr>
      </w:pPr>
    </w:p>
    <w:p w14:paraId="59125659" w14:textId="7572628A" w:rsidR="00764B22" w:rsidRDefault="00764B22" w:rsidP="00764B22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Updates</w:t>
      </w:r>
    </w:p>
    <w:p w14:paraId="1003D282" w14:textId="3884A427" w:rsidR="00764B22" w:rsidRPr="00D31EC3" w:rsidRDefault="00D31EC3" w:rsidP="00D31EC3">
      <w:pPr>
        <w:pStyle w:val="ListParagraph"/>
        <w:numPr>
          <w:ilvl w:val="1"/>
          <w:numId w:val="2"/>
        </w:numPr>
        <w:spacing w:after="240"/>
        <w:rPr>
          <w:bCs/>
        </w:rPr>
      </w:pPr>
      <w:r w:rsidRPr="00D31EC3">
        <w:rPr>
          <w:bCs/>
        </w:rPr>
        <w:t>Food Pantry</w:t>
      </w:r>
    </w:p>
    <w:p w14:paraId="5F125CB1" w14:textId="153279E4" w:rsidR="00D31EC3" w:rsidRDefault="00D31EC3" w:rsidP="00D31EC3">
      <w:pPr>
        <w:pStyle w:val="ListParagraph"/>
        <w:numPr>
          <w:ilvl w:val="2"/>
          <w:numId w:val="2"/>
        </w:numPr>
        <w:spacing w:after="240"/>
        <w:rPr>
          <w:bCs/>
        </w:rPr>
      </w:pPr>
      <w:r w:rsidRPr="00D31EC3">
        <w:rPr>
          <w:bCs/>
        </w:rPr>
        <w:lastRenderedPageBreak/>
        <w:t xml:space="preserve">Tom Hill </w:t>
      </w:r>
      <w:r w:rsidR="00AA53A5">
        <w:rPr>
          <w:bCs/>
        </w:rPr>
        <w:t xml:space="preserve">reported that </w:t>
      </w:r>
      <w:r w:rsidR="007458E8">
        <w:rPr>
          <w:bCs/>
        </w:rPr>
        <w:t>we are currently stocking at an expected level of 160 families per month.  This may be adjusted as actual numbers change; there is some concern that a government shutdown will force more families to the pantry, to bridge the gap left by a discontinuance of government aid.</w:t>
      </w:r>
    </w:p>
    <w:p w14:paraId="5A53EEC0" w14:textId="56907EDD" w:rsidR="00D31EC3" w:rsidRDefault="007458E8" w:rsidP="00D31EC3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Based on a visit to Selbyville Middle School, we are now aware that there are some families whose children receive their only meal during the week through the school lunch program. There are 9 known families in this </w:t>
      </w:r>
      <w:proofErr w:type="spellStart"/>
      <w:r>
        <w:rPr>
          <w:bCs/>
        </w:rPr>
        <w:t>situatipn</w:t>
      </w:r>
      <w:proofErr w:type="spellEnd"/>
      <w:r>
        <w:rPr>
          <w:bCs/>
        </w:rPr>
        <w:t xml:space="preserve"> at the middle school. We are concerned that they may not have transportation to the food pantry</w:t>
      </w:r>
      <w:r w:rsidR="005925A0">
        <w:rPr>
          <w:bCs/>
        </w:rPr>
        <w:t>.</w:t>
      </w:r>
      <w:r>
        <w:rPr>
          <w:bCs/>
        </w:rPr>
        <w:t xml:space="preserve"> Tom proposed an optional delivery program for those families, with a trial involving those </w:t>
      </w:r>
      <w:r w:rsidR="0041539F">
        <w:rPr>
          <w:bCs/>
        </w:rPr>
        <w:t xml:space="preserve">9 </w:t>
      </w:r>
      <w:r>
        <w:rPr>
          <w:bCs/>
        </w:rPr>
        <w:t>families</w:t>
      </w:r>
      <w:r w:rsidR="0041539F">
        <w:rPr>
          <w:bCs/>
        </w:rPr>
        <w:t xml:space="preserve"> at SMS.</w:t>
      </w:r>
    </w:p>
    <w:p w14:paraId="05B342C2" w14:textId="4D318DCE" w:rsidR="00A30D5B" w:rsidRDefault="00A30D5B" w:rsidP="00A30D5B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Neighbor Contact</w:t>
      </w:r>
    </w:p>
    <w:p w14:paraId="756C6774" w14:textId="455E57B0" w:rsidR="00661F7E" w:rsidRDefault="0041539F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There are three training sessions scheduled for the</w:t>
      </w:r>
      <w:r w:rsidR="005925A0">
        <w:rPr>
          <w:bCs/>
        </w:rPr>
        <w:t xml:space="preserve"> “Pathways to a Brighter Tomorrow”</w:t>
      </w:r>
      <w:r>
        <w:rPr>
          <w:bCs/>
        </w:rPr>
        <w:t xml:space="preserve"> program.</w:t>
      </w:r>
    </w:p>
    <w:p w14:paraId="22601BCC" w14:textId="647D7482" w:rsidR="005925A0" w:rsidRDefault="0041539F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 have a consistent surplus in our checking account, due to donations from the parish, fund raisers, etc. We will raise the authorization amounts to the following:</w:t>
      </w:r>
    </w:p>
    <w:p w14:paraId="56FA2B88" w14:textId="0B24E609" w:rsidR="0041539F" w:rsidRDefault="0041539F" w:rsidP="009F1CE5">
      <w:pPr>
        <w:pStyle w:val="ListParagraph"/>
        <w:numPr>
          <w:ilvl w:val="3"/>
          <w:numId w:val="2"/>
        </w:numPr>
        <w:spacing w:after="240"/>
        <w:rPr>
          <w:bCs/>
        </w:rPr>
      </w:pPr>
      <w:proofErr w:type="spellStart"/>
      <w:r>
        <w:rPr>
          <w:bCs/>
        </w:rPr>
        <w:t>Self authorization</w:t>
      </w:r>
      <w:proofErr w:type="spellEnd"/>
      <w:r>
        <w:rPr>
          <w:bCs/>
        </w:rPr>
        <w:t xml:space="preserve"> raised to  $500</w:t>
      </w:r>
    </w:p>
    <w:p w14:paraId="4EBAAE48" w14:textId="5FF34F66" w:rsidR="0041539F" w:rsidRDefault="0041539F" w:rsidP="009F1CE5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 xml:space="preserve">Team </w:t>
      </w:r>
      <w:proofErr w:type="gramStart"/>
      <w:r>
        <w:rPr>
          <w:bCs/>
        </w:rPr>
        <w:t>lead</w:t>
      </w:r>
      <w:proofErr w:type="gramEnd"/>
      <w:r>
        <w:rPr>
          <w:bCs/>
        </w:rPr>
        <w:t xml:space="preserve"> authorization, to $600</w:t>
      </w:r>
    </w:p>
    <w:p w14:paraId="1F4AC69C" w14:textId="18CC0850" w:rsidR="0041539F" w:rsidRDefault="0041539F" w:rsidP="009F1CE5">
      <w:pPr>
        <w:pStyle w:val="ListParagraph"/>
        <w:numPr>
          <w:ilvl w:val="3"/>
          <w:numId w:val="2"/>
        </w:numPr>
        <w:spacing w:after="240"/>
        <w:rPr>
          <w:bCs/>
        </w:rPr>
      </w:pPr>
      <w:r>
        <w:rPr>
          <w:bCs/>
        </w:rPr>
        <w:t>Conference President, raised to $1,000</w:t>
      </w:r>
    </w:p>
    <w:p w14:paraId="2538CE41" w14:textId="2B759A7B" w:rsidR="005925A0" w:rsidRDefault="0041539F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 can investigate Christian Storehouse, ACTS, and Lowes</w:t>
      </w:r>
      <w:r w:rsidR="009F1CE5">
        <w:rPr>
          <w:bCs/>
        </w:rPr>
        <w:t xml:space="preserve"> as potential resources</w:t>
      </w:r>
      <w:r>
        <w:rPr>
          <w:bCs/>
        </w:rPr>
        <w:t xml:space="preserve"> if neighbors need appliances</w:t>
      </w:r>
      <w:r w:rsidR="009F1CE5">
        <w:rPr>
          <w:bCs/>
        </w:rPr>
        <w:t>.</w:t>
      </w:r>
      <w:r>
        <w:rPr>
          <w:bCs/>
        </w:rPr>
        <w:t xml:space="preserve"> Lowes is able to offer a steep discount for units that have suffered cosmetic damage. </w:t>
      </w:r>
    </w:p>
    <w:p w14:paraId="717840E2" w14:textId="58F55FB4" w:rsidR="009F1CE5" w:rsidRDefault="009F1CE5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Currently need beds for a </w:t>
      </w:r>
      <w:proofErr w:type="gramStart"/>
      <w:r>
        <w:rPr>
          <w:bCs/>
        </w:rPr>
        <w:t>19 year old</w:t>
      </w:r>
      <w:proofErr w:type="gramEnd"/>
      <w:r>
        <w:rPr>
          <w:bCs/>
        </w:rPr>
        <w:t xml:space="preserve"> couple who are providing temporary housing for 4 children.</w:t>
      </w:r>
    </w:p>
    <w:p w14:paraId="4E2C5E3B" w14:textId="3D2817A8" w:rsidR="00163BE4" w:rsidRDefault="00163BE4" w:rsidP="00163BE4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Visiting Vincentians</w:t>
      </w:r>
    </w:p>
    <w:p w14:paraId="60F0555C" w14:textId="586572DA" w:rsidR="00163BE4" w:rsidRDefault="00C6349C" w:rsidP="00163BE4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We’ll be giving flyers advertising our visit ministry to Meals on Whee</w:t>
      </w:r>
      <w:r w:rsidR="009F1CE5">
        <w:rPr>
          <w:bCs/>
        </w:rPr>
        <w:t>l</w:t>
      </w:r>
      <w:r>
        <w:rPr>
          <w:bCs/>
        </w:rPr>
        <w:t>s, for distribution to their clients.</w:t>
      </w:r>
    </w:p>
    <w:p w14:paraId="59387766" w14:textId="77777777" w:rsidR="00C6349C" w:rsidRDefault="00C6349C" w:rsidP="00D045AE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Extended Care</w:t>
      </w:r>
    </w:p>
    <w:p w14:paraId="2AC5E7C8" w14:textId="44B0E707" w:rsidR="00C6349C" w:rsidRDefault="009F1CE5" w:rsidP="00C6349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Assisting Ruth Ann with her steps.</w:t>
      </w:r>
    </w:p>
    <w:p w14:paraId="5F46EA98" w14:textId="57AA4905" w:rsidR="009F1CE5" w:rsidRDefault="009F1CE5" w:rsidP="009F1CE5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Garden Team</w:t>
      </w:r>
    </w:p>
    <w:p w14:paraId="7BB1D32B" w14:textId="4F7F8C1D" w:rsidR="009F1CE5" w:rsidRDefault="009F1CE5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We’ve been able to provide/offer all of our neighbors at least 3 items of fresh produce 100% of the time since June.</w:t>
      </w:r>
    </w:p>
    <w:p w14:paraId="5EA97720" w14:textId="18F7267D" w:rsidR="00D045AE" w:rsidRDefault="00D045AE" w:rsidP="00D045AE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Building Plans</w:t>
      </w:r>
    </w:p>
    <w:p w14:paraId="44FC08EE" w14:textId="65A999EC" w:rsidR="00AF7286" w:rsidRDefault="009F1CE5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Had a very good meeting with Fr. Klevence, providing a binder of information to share with the Vicar General Msgr. Hurley, for the next step in the approval process.  Will need to provide additional pieces if information; i.e., number of SVdP pantries active within the diocese and number of pantries in </w:t>
      </w:r>
      <w:proofErr w:type="gramStart"/>
      <w:r>
        <w:rPr>
          <w:bCs/>
        </w:rPr>
        <w:t>Sussex county</w:t>
      </w:r>
      <w:proofErr w:type="gramEnd"/>
      <w:r>
        <w:rPr>
          <w:bCs/>
        </w:rPr>
        <w:t>.</w:t>
      </w:r>
    </w:p>
    <w:p w14:paraId="354A792D" w14:textId="2258C5D5" w:rsidR="009F1CE5" w:rsidRDefault="009F1CE5" w:rsidP="009F1CE5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Received Fr K’s approval to explore use of other non-diocesan land and/or buildings</w:t>
      </w:r>
      <w:r w:rsidR="009E5BB9">
        <w:rPr>
          <w:bCs/>
        </w:rPr>
        <w:t xml:space="preserve">, such as Rose </w:t>
      </w:r>
      <w:proofErr w:type="spellStart"/>
      <w:r w:rsidR="009E5BB9">
        <w:rPr>
          <w:bCs/>
        </w:rPr>
        <w:t>Ciellol</w:t>
      </w:r>
      <w:proofErr w:type="spellEnd"/>
      <w:r w:rsidR="009E5BB9">
        <w:rPr>
          <w:bCs/>
        </w:rPr>
        <w:t xml:space="preserve"> or the previous </w:t>
      </w:r>
      <w:proofErr w:type="spellStart"/>
      <w:r w:rsidR="009E5BB9">
        <w:rPr>
          <w:bCs/>
        </w:rPr>
        <w:t>Rte</w:t>
      </w:r>
      <w:proofErr w:type="spellEnd"/>
      <w:r w:rsidR="009E5BB9">
        <w:rPr>
          <w:bCs/>
        </w:rPr>
        <w:t xml:space="preserve"> 113 Royal Farms location.</w:t>
      </w:r>
    </w:p>
    <w:p w14:paraId="567C9ECC" w14:textId="77777777" w:rsidR="001772DE" w:rsidRPr="001772DE" w:rsidRDefault="001772DE" w:rsidP="001772DE">
      <w:pPr>
        <w:spacing w:after="240"/>
        <w:rPr>
          <w:bCs/>
        </w:rPr>
      </w:pPr>
    </w:p>
    <w:p w14:paraId="347AB3C4" w14:textId="42AA3579" w:rsidR="00F5200B" w:rsidRDefault="00AE2231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t xml:space="preserve">Spirituality </w:t>
      </w:r>
    </w:p>
    <w:p w14:paraId="294C624F" w14:textId="49582C41" w:rsidR="00B63573" w:rsidRDefault="009E5BB9" w:rsidP="00B63573">
      <w:pPr>
        <w:spacing w:after="240"/>
        <w:ind w:left="187"/>
        <w:rPr>
          <w:bCs/>
        </w:rPr>
      </w:pPr>
      <w:r>
        <w:rPr>
          <w:bCs/>
        </w:rPr>
        <w:t>Mary Ann led the spirituality meditation, discussion, and group sharing session.</w:t>
      </w:r>
      <w:r w:rsidR="003F376B">
        <w:rPr>
          <w:bCs/>
        </w:rPr>
        <w:t xml:space="preserve"> Topic was our role as evangelizers of our neighbors, showing the face of Christ to those we serve.</w:t>
      </w:r>
    </w:p>
    <w:p w14:paraId="6A031DCB" w14:textId="77777777" w:rsidR="009B4051" w:rsidRPr="00B63573" w:rsidRDefault="009B4051" w:rsidP="00B63573">
      <w:pPr>
        <w:spacing w:after="240"/>
        <w:ind w:left="187"/>
        <w:rPr>
          <w:bCs/>
        </w:rPr>
      </w:pPr>
    </w:p>
    <w:p w14:paraId="73F6C141" w14:textId="0DCBE2E8" w:rsidR="00AE2231" w:rsidRDefault="00903335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rPr>
          <w:b/>
        </w:rPr>
        <w:t>President’s Remarks</w:t>
      </w:r>
    </w:p>
    <w:p w14:paraId="35C88779" w14:textId="5D81EDEC" w:rsidR="0077239C" w:rsidRDefault="006E3556" w:rsidP="00456331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Carol </w:t>
      </w:r>
      <w:r w:rsidR="009E5BB9">
        <w:rPr>
          <w:bCs/>
        </w:rPr>
        <w:t>will obtain the National Council presentation by</w:t>
      </w:r>
      <w:r w:rsidR="00F446C1">
        <w:rPr>
          <w:bCs/>
        </w:rPr>
        <w:t xml:space="preserve"> John Foppe</w:t>
      </w:r>
      <w:r w:rsidR="009E5BB9">
        <w:rPr>
          <w:bCs/>
        </w:rPr>
        <w:t xml:space="preserve"> for use at a later meeting.</w:t>
      </w:r>
    </w:p>
    <w:p w14:paraId="7B777B73" w14:textId="1597B980" w:rsidR="00D47CF0" w:rsidRDefault="003F376B" w:rsidP="0087587C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Tom Hill is proposing a monthly newsletter, to inform members not in the practice of regular meeting attendance  It was suggested that Carol write and send out a personal letter to non-attendees stressing the importance of our </w:t>
      </w:r>
      <w:proofErr w:type="gramStart"/>
      <w:r>
        <w:rPr>
          <w:bCs/>
        </w:rPr>
        <w:t>meetings.</w:t>
      </w:r>
      <w:r w:rsidR="00D47CF0">
        <w:rPr>
          <w:bCs/>
        </w:rPr>
        <w:t>.</w:t>
      </w:r>
      <w:proofErr w:type="gramEnd"/>
    </w:p>
    <w:p w14:paraId="5718C3D3" w14:textId="44052E0F" w:rsidR="001958C8" w:rsidRDefault="003F376B" w:rsidP="0087587C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>Connie Ryan has resigned as membership secretary for reasons of health.</w:t>
      </w:r>
    </w:p>
    <w:p w14:paraId="4E4E0B26" w14:textId="48B8AAB2" w:rsidR="00D47CF0" w:rsidRDefault="00D47CF0" w:rsidP="0087587C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We will </w:t>
      </w:r>
      <w:r w:rsidR="003F376B">
        <w:rPr>
          <w:bCs/>
        </w:rPr>
        <w:t>again begin “passing the bag” for meeting attendees to contribute for administrative costs. The bag will not be either purple or royal.</w:t>
      </w:r>
    </w:p>
    <w:p w14:paraId="3DB0F8D5" w14:textId="77777777" w:rsidR="00581450" w:rsidRPr="00581450" w:rsidRDefault="00581450" w:rsidP="00581450">
      <w:pPr>
        <w:ind w:left="1080"/>
        <w:rPr>
          <w:bCs/>
        </w:rPr>
      </w:pPr>
    </w:p>
    <w:p w14:paraId="44A1B6AD" w14:textId="1833C019" w:rsidR="00323044" w:rsidRDefault="002A5A0E" w:rsidP="00456331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2A5A0E">
        <w:rPr>
          <w:b/>
        </w:rPr>
        <w:t>Upcoming Events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F376B" w:rsidRPr="003F376B" w14:paraId="08C342E9" w14:textId="77777777" w:rsidTr="00A55D94">
        <w:tc>
          <w:tcPr>
            <w:tcW w:w="1885" w:type="dxa"/>
          </w:tcPr>
          <w:p w14:paraId="6AE246D9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Sept. 11</w:t>
            </w:r>
          </w:p>
        </w:tc>
        <w:tc>
          <w:tcPr>
            <w:tcW w:w="7465" w:type="dxa"/>
          </w:tcPr>
          <w:p w14:paraId="05C4ED1E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1, Food Pantry 9/14 @ 3:00 PM</w:t>
            </w:r>
          </w:p>
          <w:p w14:paraId="6EC95C2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9/12 @ 9:30</w:t>
            </w:r>
          </w:p>
          <w:p w14:paraId="3DE1569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Meeting after Regular Meeting</w:t>
            </w:r>
          </w:p>
        </w:tc>
      </w:tr>
      <w:tr w:rsidR="003F376B" w:rsidRPr="003F376B" w14:paraId="730335F4" w14:textId="77777777" w:rsidTr="00A55D94">
        <w:tc>
          <w:tcPr>
            <w:tcW w:w="1885" w:type="dxa"/>
          </w:tcPr>
          <w:p w14:paraId="45EAA1A3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Sept. 18</w:t>
            </w:r>
          </w:p>
        </w:tc>
        <w:tc>
          <w:tcPr>
            <w:tcW w:w="7465" w:type="dxa"/>
          </w:tcPr>
          <w:p w14:paraId="5547BE82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2, Food Pantry 9/21</w:t>
            </w:r>
          </w:p>
          <w:p w14:paraId="3C64685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Sunday, September 24 Annual SVdP Conference Meeting, St. John the Beloved, Wilmington @ 2:00 PM</w:t>
            </w:r>
          </w:p>
        </w:tc>
      </w:tr>
      <w:tr w:rsidR="003F376B" w:rsidRPr="003F376B" w14:paraId="176438A7" w14:textId="77777777" w:rsidTr="00A55D94">
        <w:tc>
          <w:tcPr>
            <w:tcW w:w="1885" w:type="dxa"/>
          </w:tcPr>
          <w:p w14:paraId="5D39D0DE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Sept. 25</w:t>
            </w:r>
          </w:p>
        </w:tc>
        <w:tc>
          <w:tcPr>
            <w:tcW w:w="7465" w:type="dxa"/>
          </w:tcPr>
          <w:p w14:paraId="0E0EBEFA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3, Food Pantry 9/28</w:t>
            </w:r>
          </w:p>
          <w:p w14:paraId="66C126A1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9/26 @ 3:30 PM DH</w:t>
            </w:r>
          </w:p>
          <w:p w14:paraId="1AF3D5F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Leader Meeting at 2:00 PM in DH</w:t>
            </w:r>
          </w:p>
        </w:tc>
      </w:tr>
      <w:tr w:rsidR="003F376B" w:rsidRPr="003F376B" w14:paraId="4DFB6B7C" w14:textId="77777777" w:rsidTr="00A55D94">
        <w:tc>
          <w:tcPr>
            <w:tcW w:w="1885" w:type="dxa"/>
          </w:tcPr>
          <w:p w14:paraId="7ADE22ED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Oct. 2</w:t>
            </w:r>
          </w:p>
        </w:tc>
        <w:tc>
          <w:tcPr>
            <w:tcW w:w="7465" w:type="dxa"/>
          </w:tcPr>
          <w:p w14:paraId="36EECA25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4, Food Pantry 10/5</w:t>
            </w:r>
          </w:p>
          <w:p w14:paraId="01CDC496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Saturday, Oct. 7 Corn Hole for a Cause</w:t>
            </w:r>
          </w:p>
        </w:tc>
      </w:tr>
      <w:tr w:rsidR="003F376B" w:rsidRPr="003F376B" w14:paraId="18D726F8" w14:textId="77777777" w:rsidTr="00A55D94">
        <w:tc>
          <w:tcPr>
            <w:tcW w:w="1885" w:type="dxa"/>
          </w:tcPr>
          <w:p w14:paraId="4157485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Oct. 9</w:t>
            </w:r>
          </w:p>
        </w:tc>
        <w:tc>
          <w:tcPr>
            <w:tcW w:w="7465" w:type="dxa"/>
          </w:tcPr>
          <w:p w14:paraId="4C7F2FB6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1, Food Pantry 10/12 @ 3:00 PM</w:t>
            </w:r>
          </w:p>
          <w:p w14:paraId="4656277E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10/10 @ 9:30 AM DH</w:t>
            </w:r>
          </w:p>
          <w:p w14:paraId="7235E676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Sunday, October 15 @ 2:30 PM Crop Walk</w:t>
            </w:r>
          </w:p>
        </w:tc>
      </w:tr>
      <w:tr w:rsidR="003F376B" w:rsidRPr="003F376B" w14:paraId="39873A8A" w14:textId="77777777" w:rsidTr="00A55D94">
        <w:tc>
          <w:tcPr>
            <w:tcW w:w="1885" w:type="dxa"/>
          </w:tcPr>
          <w:p w14:paraId="10FEB35D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Oct. 16</w:t>
            </w:r>
          </w:p>
        </w:tc>
        <w:tc>
          <w:tcPr>
            <w:tcW w:w="7465" w:type="dxa"/>
          </w:tcPr>
          <w:p w14:paraId="1633C44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2, Food Pantry 10/19</w:t>
            </w:r>
          </w:p>
          <w:p w14:paraId="5AFD1122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Ozanam Orientation on Tuesday, Oct. 17 10:00 AM to 4:00 PM</w:t>
            </w:r>
          </w:p>
        </w:tc>
      </w:tr>
      <w:tr w:rsidR="003F376B" w:rsidRPr="003F376B" w14:paraId="5067DC7B" w14:textId="77777777" w:rsidTr="00A55D94">
        <w:tc>
          <w:tcPr>
            <w:tcW w:w="1885" w:type="dxa"/>
          </w:tcPr>
          <w:p w14:paraId="13DD9D46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Oct. 23</w:t>
            </w:r>
          </w:p>
        </w:tc>
        <w:tc>
          <w:tcPr>
            <w:tcW w:w="7465" w:type="dxa"/>
          </w:tcPr>
          <w:p w14:paraId="37E73170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3, Food Pantry 10/26</w:t>
            </w:r>
          </w:p>
          <w:p w14:paraId="3B607991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10/24 @ 3:30 PM in DH</w:t>
            </w:r>
          </w:p>
          <w:p w14:paraId="7F248E62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Saturday, October 28 SVdP ½ Day of Recollection on Spirituality in DH</w:t>
            </w:r>
          </w:p>
          <w:p w14:paraId="3877363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Cards Distribution at all Masses 10/28 and 29</w:t>
            </w:r>
          </w:p>
        </w:tc>
      </w:tr>
      <w:tr w:rsidR="003F376B" w:rsidRPr="003F376B" w14:paraId="2E99578C" w14:textId="77777777" w:rsidTr="00A55D94">
        <w:tc>
          <w:tcPr>
            <w:tcW w:w="1885" w:type="dxa"/>
          </w:tcPr>
          <w:p w14:paraId="3B82483B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Oct. 30</w:t>
            </w:r>
          </w:p>
        </w:tc>
        <w:tc>
          <w:tcPr>
            <w:tcW w:w="7465" w:type="dxa"/>
          </w:tcPr>
          <w:p w14:paraId="1019C85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4, Food Pantry 11/2</w:t>
            </w:r>
          </w:p>
          <w:p w14:paraId="4827815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Cards Distribution at all Masses 11/4 and 5</w:t>
            </w:r>
          </w:p>
        </w:tc>
      </w:tr>
      <w:tr w:rsidR="003F376B" w:rsidRPr="003F376B" w14:paraId="3FEE7D2D" w14:textId="77777777" w:rsidTr="00A55D94">
        <w:tc>
          <w:tcPr>
            <w:tcW w:w="1885" w:type="dxa"/>
          </w:tcPr>
          <w:p w14:paraId="4BC05C2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Nov. 6</w:t>
            </w:r>
          </w:p>
        </w:tc>
        <w:tc>
          <w:tcPr>
            <w:tcW w:w="7465" w:type="dxa"/>
          </w:tcPr>
          <w:p w14:paraId="2D9BB97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1, Food Pantry 11/9 @ 3:00 PM</w:t>
            </w:r>
          </w:p>
          <w:p w14:paraId="4A2671F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lastRenderedPageBreak/>
              <w:t>Giving Tree Cards Distribution at all Masses 11/11 and 12</w:t>
            </w:r>
          </w:p>
        </w:tc>
      </w:tr>
      <w:tr w:rsidR="003F376B" w:rsidRPr="003F376B" w14:paraId="1BD4C2C5" w14:textId="77777777" w:rsidTr="00A55D94">
        <w:tc>
          <w:tcPr>
            <w:tcW w:w="1885" w:type="dxa"/>
          </w:tcPr>
          <w:p w14:paraId="3B44F187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lastRenderedPageBreak/>
              <w:t>Nov. 13</w:t>
            </w:r>
          </w:p>
        </w:tc>
        <w:tc>
          <w:tcPr>
            <w:tcW w:w="7465" w:type="dxa"/>
          </w:tcPr>
          <w:p w14:paraId="5EF29B23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2, Food Pantry 11/16</w:t>
            </w:r>
          </w:p>
          <w:p w14:paraId="1C36786A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11/14 @ 9:30 AM,</w:t>
            </w:r>
          </w:p>
          <w:p w14:paraId="70B6472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Cards Distribution at all Masses 11/19 and 20</w:t>
            </w:r>
          </w:p>
        </w:tc>
      </w:tr>
      <w:tr w:rsidR="003F376B" w:rsidRPr="003F376B" w14:paraId="49E20845" w14:textId="77777777" w:rsidTr="00A55D94">
        <w:tc>
          <w:tcPr>
            <w:tcW w:w="1885" w:type="dxa"/>
          </w:tcPr>
          <w:p w14:paraId="4C40AF25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Nov. 20</w:t>
            </w:r>
          </w:p>
        </w:tc>
        <w:tc>
          <w:tcPr>
            <w:tcW w:w="7465" w:type="dxa"/>
          </w:tcPr>
          <w:p w14:paraId="688C056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3, No Scheduled Food Pantry due to Thanksgiving 11/23</w:t>
            </w:r>
          </w:p>
          <w:p w14:paraId="5EB7BD32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Cards Distribution at all Masses 11/25 and 26</w:t>
            </w:r>
          </w:p>
        </w:tc>
      </w:tr>
      <w:tr w:rsidR="003F376B" w:rsidRPr="003F376B" w14:paraId="774DCCC9" w14:textId="77777777" w:rsidTr="00A55D94">
        <w:tc>
          <w:tcPr>
            <w:tcW w:w="1885" w:type="dxa"/>
          </w:tcPr>
          <w:p w14:paraId="7F64287D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Nov. 27</w:t>
            </w:r>
          </w:p>
        </w:tc>
        <w:tc>
          <w:tcPr>
            <w:tcW w:w="7465" w:type="dxa"/>
          </w:tcPr>
          <w:p w14:paraId="4072330E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4, Food Pantry 11/30</w:t>
            </w:r>
          </w:p>
          <w:p w14:paraId="781D6C6F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11/28 @ 3:30 PM DH</w:t>
            </w:r>
          </w:p>
          <w:p w14:paraId="1BD5E20D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Giving Tree Card Assembly on Sunday 12/3 noon to 3:00 PM in Masterson</w:t>
            </w:r>
          </w:p>
        </w:tc>
      </w:tr>
      <w:tr w:rsidR="003F376B" w:rsidRPr="003F376B" w14:paraId="60FD367A" w14:textId="77777777" w:rsidTr="00A55D94">
        <w:tc>
          <w:tcPr>
            <w:tcW w:w="1885" w:type="dxa"/>
          </w:tcPr>
          <w:p w14:paraId="7EB62078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Dec. 4</w:t>
            </w:r>
          </w:p>
        </w:tc>
        <w:tc>
          <w:tcPr>
            <w:tcW w:w="7465" w:type="dxa"/>
          </w:tcPr>
          <w:p w14:paraId="2C0899B3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1, Food Pantry 12/7 including Giving Tree Distribution</w:t>
            </w:r>
          </w:p>
        </w:tc>
      </w:tr>
      <w:tr w:rsidR="003F376B" w:rsidRPr="003F376B" w14:paraId="3FDA66CC" w14:textId="77777777" w:rsidTr="00A55D94">
        <w:tc>
          <w:tcPr>
            <w:tcW w:w="1885" w:type="dxa"/>
          </w:tcPr>
          <w:p w14:paraId="6D1FC6FA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Dec. 11</w:t>
            </w:r>
          </w:p>
        </w:tc>
        <w:tc>
          <w:tcPr>
            <w:tcW w:w="7465" w:type="dxa"/>
          </w:tcPr>
          <w:p w14:paraId="77214ACB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2, Food Pantry 12/14 @ 3:00 PM including Giving Tree Distribution</w:t>
            </w:r>
          </w:p>
          <w:p w14:paraId="533F5631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Regular Meeting 12/12 @ 9:30 AM</w:t>
            </w:r>
          </w:p>
        </w:tc>
      </w:tr>
      <w:tr w:rsidR="003F376B" w:rsidRPr="003F376B" w14:paraId="6BA891E0" w14:textId="77777777" w:rsidTr="00A55D94">
        <w:tc>
          <w:tcPr>
            <w:tcW w:w="1885" w:type="dxa"/>
          </w:tcPr>
          <w:p w14:paraId="38A68783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Dec. 18</w:t>
            </w:r>
          </w:p>
        </w:tc>
        <w:tc>
          <w:tcPr>
            <w:tcW w:w="7465" w:type="dxa"/>
          </w:tcPr>
          <w:p w14:paraId="67A9798A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3, Food Pantry 12/21</w:t>
            </w:r>
          </w:p>
        </w:tc>
      </w:tr>
      <w:tr w:rsidR="003F376B" w:rsidRPr="003F376B" w14:paraId="57837CE8" w14:textId="77777777" w:rsidTr="00A55D94">
        <w:tc>
          <w:tcPr>
            <w:tcW w:w="1885" w:type="dxa"/>
          </w:tcPr>
          <w:p w14:paraId="3CF12A0C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Dec. 25</w:t>
            </w:r>
          </w:p>
        </w:tc>
        <w:tc>
          <w:tcPr>
            <w:tcW w:w="7465" w:type="dxa"/>
          </w:tcPr>
          <w:p w14:paraId="0AE6E8F4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Team 4, Food Pantry 12/28</w:t>
            </w:r>
          </w:p>
        </w:tc>
      </w:tr>
      <w:tr w:rsidR="003F376B" w:rsidRPr="003F376B" w14:paraId="186CCF07" w14:textId="77777777" w:rsidTr="00A55D94">
        <w:tc>
          <w:tcPr>
            <w:tcW w:w="1885" w:type="dxa"/>
          </w:tcPr>
          <w:p w14:paraId="6A5BA6D2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 Apr. 16, 2024</w:t>
            </w:r>
          </w:p>
        </w:tc>
        <w:tc>
          <w:tcPr>
            <w:tcW w:w="7465" w:type="dxa"/>
          </w:tcPr>
          <w:p w14:paraId="591BBE9F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3F376B">
              <w:rPr>
                <w:rFonts w:ascii="Calibri" w:eastAsia="Times New Roman" w:hAnsi="Calibri"/>
                <w:sz w:val="24"/>
                <w:szCs w:val="24"/>
              </w:rPr>
              <w:t>Ozanam Orientation, 9:00 AM to 4:00 PM in Delaney Hall</w:t>
            </w:r>
          </w:p>
        </w:tc>
      </w:tr>
      <w:tr w:rsidR="003F376B" w:rsidRPr="003F376B" w14:paraId="33A5B7D2" w14:textId="77777777" w:rsidTr="00A55D94">
        <w:tc>
          <w:tcPr>
            <w:tcW w:w="1885" w:type="dxa"/>
          </w:tcPr>
          <w:p w14:paraId="214EFD49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7465" w:type="dxa"/>
          </w:tcPr>
          <w:p w14:paraId="6E57A6C5" w14:textId="77777777" w:rsidR="003F376B" w:rsidRPr="003F376B" w:rsidRDefault="003F376B" w:rsidP="003F376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14:paraId="5C80FBAA" w14:textId="77777777" w:rsidR="008B472B" w:rsidRDefault="008B472B" w:rsidP="008B472B">
      <w:pPr>
        <w:spacing w:after="240"/>
        <w:rPr>
          <w:b/>
        </w:rPr>
      </w:pPr>
    </w:p>
    <w:p w14:paraId="60500BF5" w14:textId="77777777" w:rsidR="00CB6C77" w:rsidRDefault="00C71666" w:rsidP="00A620A3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Closing Prayer; Adjournmen</w:t>
      </w:r>
      <w:r w:rsidR="00A620A3">
        <w:rPr>
          <w:b/>
        </w:rPr>
        <w:t>t</w:t>
      </w:r>
    </w:p>
    <w:sectPr w:rsidR="00CB6C77" w:rsidSect="00F809A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1FCF" w14:textId="77777777" w:rsidR="00E315CF" w:rsidRDefault="00E315CF">
      <w:pPr>
        <w:spacing w:after="0" w:line="240" w:lineRule="auto"/>
      </w:pPr>
      <w:r>
        <w:separator/>
      </w:r>
    </w:p>
  </w:endnote>
  <w:endnote w:type="continuationSeparator" w:id="0">
    <w:p w14:paraId="62ED8F41" w14:textId="77777777" w:rsidR="00E315CF" w:rsidRDefault="00E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C81C" w14:textId="77777777" w:rsidR="00E315CF" w:rsidRDefault="00E315CF">
      <w:pPr>
        <w:spacing w:after="0" w:line="240" w:lineRule="auto"/>
      </w:pPr>
      <w:r>
        <w:separator/>
      </w:r>
    </w:p>
  </w:footnote>
  <w:footnote w:type="continuationSeparator" w:id="0">
    <w:p w14:paraId="4026CF28" w14:textId="77777777" w:rsidR="00E315CF" w:rsidRDefault="00E3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E24"/>
    <w:multiLevelType w:val="hybridMultilevel"/>
    <w:tmpl w:val="6EA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5AA"/>
    <w:multiLevelType w:val="hybridMultilevel"/>
    <w:tmpl w:val="58B8E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927CC"/>
    <w:multiLevelType w:val="hybridMultilevel"/>
    <w:tmpl w:val="0C34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70"/>
    <w:multiLevelType w:val="hybridMultilevel"/>
    <w:tmpl w:val="B81C82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6EC8"/>
    <w:multiLevelType w:val="hybridMultilevel"/>
    <w:tmpl w:val="907EDB4C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A66"/>
    <w:multiLevelType w:val="hybridMultilevel"/>
    <w:tmpl w:val="7840AE00"/>
    <w:lvl w:ilvl="0" w:tplc="AA3C3402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5007"/>
    <w:multiLevelType w:val="hybridMultilevel"/>
    <w:tmpl w:val="B1D4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A354206"/>
    <w:multiLevelType w:val="hybridMultilevel"/>
    <w:tmpl w:val="246802A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4619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373DF1"/>
    <w:multiLevelType w:val="hybridMultilevel"/>
    <w:tmpl w:val="3996B500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44BAA"/>
    <w:multiLevelType w:val="hybridMultilevel"/>
    <w:tmpl w:val="DB48E1E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 w15:restartNumberingAfterBreak="0">
    <w:nsid w:val="56967B31"/>
    <w:multiLevelType w:val="hybridMultilevel"/>
    <w:tmpl w:val="B0BA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40C3F"/>
    <w:multiLevelType w:val="hybridMultilevel"/>
    <w:tmpl w:val="D65ABFDA"/>
    <w:lvl w:ilvl="0" w:tplc="333E3364">
      <w:start w:val="1"/>
      <w:numFmt w:val="upperRoman"/>
      <w:lvlText w:val="%1."/>
      <w:lvlJc w:val="right"/>
      <w:pPr>
        <w:ind w:left="540" w:hanging="360"/>
      </w:pPr>
    </w:lvl>
    <w:lvl w:ilvl="1" w:tplc="C4AC7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A2AD6A2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5E4A"/>
    <w:multiLevelType w:val="hybridMultilevel"/>
    <w:tmpl w:val="3F0C0562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14CFA8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658EB"/>
    <w:multiLevelType w:val="hybridMultilevel"/>
    <w:tmpl w:val="DE4467F6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63F4"/>
    <w:multiLevelType w:val="hybridMultilevel"/>
    <w:tmpl w:val="AA88A97E"/>
    <w:lvl w:ilvl="0" w:tplc="4DB8171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3674">
    <w:abstractNumId w:val="18"/>
  </w:num>
  <w:num w:numId="2" w16cid:durableId="128985168">
    <w:abstractNumId w:val="20"/>
  </w:num>
  <w:num w:numId="3" w16cid:durableId="1915775283">
    <w:abstractNumId w:val="6"/>
  </w:num>
  <w:num w:numId="4" w16cid:durableId="1608077396">
    <w:abstractNumId w:val="21"/>
  </w:num>
  <w:num w:numId="5" w16cid:durableId="342050644">
    <w:abstractNumId w:val="10"/>
  </w:num>
  <w:num w:numId="6" w16cid:durableId="363866771">
    <w:abstractNumId w:val="7"/>
  </w:num>
  <w:num w:numId="7" w16cid:durableId="224410806">
    <w:abstractNumId w:val="8"/>
  </w:num>
  <w:num w:numId="8" w16cid:durableId="26805191">
    <w:abstractNumId w:val="3"/>
  </w:num>
  <w:num w:numId="9" w16cid:durableId="404884676">
    <w:abstractNumId w:val="0"/>
  </w:num>
  <w:num w:numId="10" w16cid:durableId="74327923">
    <w:abstractNumId w:val="12"/>
  </w:num>
  <w:num w:numId="11" w16cid:durableId="587889545">
    <w:abstractNumId w:val="22"/>
  </w:num>
  <w:num w:numId="12" w16cid:durableId="828908539">
    <w:abstractNumId w:val="1"/>
  </w:num>
  <w:num w:numId="13" w16cid:durableId="511261088">
    <w:abstractNumId w:val="25"/>
  </w:num>
  <w:num w:numId="14" w16cid:durableId="546997">
    <w:abstractNumId w:val="24"/>
  </w:num>
  <w:num w:numId="15" w16cid:durableId="1989940392">
    <w:abstractNumId w:val="9"/>
  </w:num>
  <w:num w:numId="16" w16cid:durableId="1180199880">
    <w:abstractNumId w:val="11"/>
  </w:num>
  <w:num w:numId="17" w16cid:durableId="860515247">
    <w:abstractNumId w:val="19"/>
  </w:num>
  <w:num w:numId="18" w16cid:durableId="391850181">
    <w:abstractNumId w:val="14"/>
  </w:num>
  <w:num w:numId="19" w16cid:durableId="256060205">
    <w:abstractNumId w:val="23"/>
  </w:num>
  <w:num w:numId="20" w16cid:durableId="484513166">
    <w:abstractNumId w:val="4"/>
  </w:num>
  <w:num w:numId="21" w16cid:durableId="56973150">
    <w:abstractNumId w:val="15"/>
  </w:num>
  <w:num w:numId="22" w16cid:durableId="956182775">
    <w:abstractNumId w:val="13"/>
  </w:num>
  <w:num w:numId="23" w16cid:durableId="2016109125">
    <w:abstractNumId w:val="23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048790745">
    <w:abstractNumId w:val="2"/>
  </w:num>
  <w:num w:numId="25" w16cid:durableId="919943367">
    <w:abstractNumId w:val="5"/>
  </w:num>
  <w:num w:numId="26" w16cid:durableId="398406726">
    <w:abstractNumId w:val="23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  <w:b w:val="0"/>
          <w:i w:val="0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14CFA8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293367206">
    <w:abstractNumId w:val="16"/>
  </w:num>
  <w:num w:numId="28" w16cid:durableId="362831075">
    <w:abstractNumId w:val="16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091612318">
    <w:abstractNumId w:val="16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 w16cid:durableId="1121876244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A"/>
    <w:rsid w:val="00003B37"/>
    <w:rsid w:val="00004383"/>
    <w:rsid w:val="00014235"/>
    <w:rsid w:val="00017F41"/>
    <w:rsid w:val="000207C9"/>
    <w:rsid w:val="00022FE8"/>
    <w:rsid w:val="00044BE9"/>
    <w:rsid w:val="0004627A"/>
    <w:rsid w:val="00050BB0"/>
    <w:rsid w:val="00051DD7"/>
    <w:rsid w:val="000531DD"/>
    <w:rsid w:val="00056576"/>
    <w:rsid w:val="0007785D"/>
    <w:rsid w:val="00084709"/>
    <w:rsid w:val="00090FE9"/>
    <w:rsid w:val="000A0546"/>
    <w:rsid w:val="000A1142"/>
    <w:rsid w:val="000A7325"/>
    <w:rsid w:val="000B2F82"/>
    <w:rsid w:val="000C0C1E"/>
    <w:rsid w:val="000C7B10"/>
    <w:rsid w:val="000D6A5F"/>
    <w:rsid w:val="000E0B40"/>
    <w:rsid w:val="000F576A"/>
    <w:rsid w:val="000F6D2C"/>
    <w:rsid w:val="0011210E"/>
    <w:rsid w:val="00127095"/>
    <w:rsid w:val="00136F6C"/>
    <w:rsid w:val="00141DF6"/>
    <w:rsid w:val="0014667D"/>
    <w:rsid w:val="00147BC0"/>
    <w:rsid w:val="0015089A"/>
    <w:rsid w:val="00153516"/>
    <w:rsid w:val="0015734E"/>
    <w:rsid w:val="00163BE4"/>
    <w:rsid w:val="00175627"/>
    <w:rsid w:val="001772DE"/>
    <w:rsid w:val="0018122C"/>
    <w:rsid w:val="00193444"/>
    <w:rsid w:val="0019363D"/>
    <w:rsid w:val="00195266"/>
    <w:rsid w:val="001958C8"/>
    <w:rsid w:val="001A01E5"/>
    <w:rsid w:val="001A2456"/>
    <w:rsid w:val="001A277C"/>
    <w:rsid w:val="001A3B47"/>
    <w:rsid w:val="001B13AD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1F37A1"/>
    <w:rsid w:val="001F78A6"/>
    <w:rsid w:val="001F7D0B"/>
    <w:rsid w:val="00205FC5"/>
    <w:rsid w:val="0022303F"/>
    <w:rsid w:val="002304B8"/>
    <w:rsid w:val="00230607"/>
    <w:rsid w:val="00230EA2"/>
    <w:rsid w:val="002379D9"/>
    <w:rsid w:val="00241765"/>
    <w:rsid w:val="00245072"/>
    <w:rsid w:val="0024561E"/>
    <w:rsid w:val="0024765B"/>
    <w:rsid w:val="00251AB5"/>
    <w:rsid w:val="00251DD9"/>
    <w:rsid w:val="0025280C"/>
    <w:rsid w:val="00254F52"/>
    <w:rsid w:val="002575BD"/>
    <w:rsid w:val="00261C42"/>
    <w:rsid w:val="00262770"/>
    <w:rsid w:val="00276636"/>
    <w:rsid w:val="00293908"/>
    <w:rsid w:val="002A1570"/>
    <w:rsid w:val="002A5A0E"/>
    <w:rsid w:val="002B5BB0"/>
    <w:rsid w:val="002C33B0"/>
    <w:rsid w:val="002C38F3"/>
    <w:rsid w:val="002C5EAD"/>
    <w:rsid w:val="002D4BAB"/>
    <w:rsid w:val="002D68A6"/>
    <w:rsid w:val="002E15CE"/>
    <w:rsid w:val="002F2398"/>
    <w:rsid w:val="00301BBD"/>
    <w:rsid w:val="00311E98"/>
    <w:rsid w:val="00323044"/>
    <w:rsid w:val="00324362"/>
    <w:rsid w:val="0034272D"/>
    <w:rsid w:val="00351021"/>
    <w:rsid w:val="00354D97"/>
    <w:rsid w:val="00354EC8"/>
    <w:rsid w:val="003655A2"/>
    <w:rsid w:val="00365945"/>
    <w:rsid w:val="003908C3"/>
    <w:rsid w:val="00392287"/>
    <w:rsid w:val="00393EE6"/>
    <w:rsid w:val="0039563B"/>
    <w:rsid w:val="00395D33"/>
    <w:rsid w:val="003B0EAC"/>
    <w:rsid w:val="003B199C"/>
    <w:rsid w:val="003B3F20"/>
    <w:rsid w:val="003E2A86"/>
    <w:rsid w:val="003F376B"/>
    <w:rsid w:val="003F37E0"/>
    <w:rsid w:val="003F4C21"/>
    <w:rsid w:val="004025B0"/>
    <w:rsid w:val="0040658F"/>
    <w:rsid w:val="004065D8"/>
    <w:rsid w:val="0041539F"/>
    <w:rsid w:val="00422DAA"/>
    <w:rsid w:val="0042496B"/>
    <w:rsid w:val="00431108"/>
    <w:rsid w:val="00436515"/>
    <w:rsid w:val="00440FF8"/>
    <w:rsid w:val="0045004C"/>
    <w:rsid w:val="00452C8A"/>
    <w:rsid w:val="00456331"/>
    <w:rsid w:val="00462A7C"/>
    <w:rsid w:val="0046354D"/>
    <w:rsid w:val="00464A12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4F17A2"/>
    <w:rsid w:val="00502EFC"/>
    <w:rsid w:val="00524466"/>
    <w:rsid w:val="0052521F"/>
    <w:rsid w:val="005263C2"/>
    <w:rsid w:val="0053116C"/>
    <w:rsid w:val="0053766C"/>
    <w:rsid w:val="00540E51"/>
    <w:rsid w:val="00543756"/>
    <w:rsid w:val="00551D95"/>
    <w:rsid w:val="0056555A"/>
    <w:rsid w:val="00577984"/>
    <w:rsid w:val="00581450"/>
    <w:rsid w:val="0058213B"/>
    <w:rsid w:val="00583608"/>
    <w:rsid w:val="0058461C"/>
    <w:rsid w:val="005906C6"/>
    <w:rsid w:val="005925A0"/>
    <w:rsid w:val="005935D8"/>
    <w:rsid w:val="00595684"/>
    <w:rsid w:val="005959BB"/>
    <w:rsid w:val="005A59BF"/>
    <w:rsid w:val="005B6541"/>
    <w:rsid w:val="005B7DA6"/>
    <w:rsid w:val="005C0525"/>
    <w:rsid w:val="005C18C3"/>
    <w:rsid w:val="005C38E6"/>
    <w:rsid w:val="005D010A"/>
    <w:rsid w:val="005D6244"/>
    <w:rsid w:val="005D7A98"/>
    <w:rsid w:val="005F3BA1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37CC6"/>
    <w:rsid w:val="00652220"/>
    <w:rsid w:val="006578D8"/>
    <w:rsid w:val="00661F7E"/>
    <w:rsid w:val="006620B4"/>
    <w:rsid w:val="0068087B"/>
    <w:rsid w:val="0068771C"/>
    <w:rsid w:val="00687DFD"/>
    <w:rsid w:val="00696EFA"/>
    <w:rsid w:val="006A3F97"/>
    <w:rsid w:val="006B66C8"/>
    <w:rsid w:val="006C32E6"/>
    <w:rsid w:val="006C443A"/>
    <w:rsid w:val="006C7C25"/>
    <w:rsid w:val="006D3BB5"/>
    <w:rsid w:val="006D6F59"/>
    <w:rsid w:val="006D7C5B"/>
    <w:rsid w:val="006E3556"/>
    <w:rsid w:val="006E6444"/>
    <w:rsid w:val="006F26F9"/>
    <w:rsid w:val="006F4068"/>
    <w:rsid w:val="006F54A4"/>
    <w:rsid w:val="006F6A67"/>
    <w:rsid w:val="00715AF9"/>
    <w:rsid w:val="00715E99"/>
    <w:rsid w:val="007458E8"/>
    <w:rsid w:val="00746ACC"/>
    <w:rsid w:val="0075050B"/>
    <w:rsid w:val="00754230"/>
    <w:rsid w:val="00761C0B"/>
    <w:rsid w:val="00764B20"/>
    <w:rsid w:val="00764B22"/>
    <w:rsid w:val="00767C22"/>
    <w:rsid w:val="00772170"/>
    <w:rsid w:val="0077239C"/>
    <w:rsid w:val="0078323B"/>
    <w:rsid w:val="00787A84"/>
    <w:rsid w:val="007B1880"/>
    <w:rsid w:val="007B3246"/>
    <w:rsid w:val="007D182D"/>
    <w:rsid w:val="007E3966"/>
    <w:rsid w:val="00803DCD"/>
    <w:rsid w:val="00804FE2"/>
    <w:rsid w:val="0081175A"/>
    <w:rsid w:val="008333FA"/>
    <w:rsid w:val="00836933"/>
    <w:rsid w:val="008400D4"/>
    <w:rsid w:val="00841995"/>
    <w:rsid w:val="00844EE3"/>
    <w:rsid w:val="00851F0F"/>
    <w:rsid w:val="00855B28"/>
    <w:rsid w:val="00860FE1"/>
    <w:rsid w:val="008611FC"/>
    <w:rsid w:val="0086298C"/>
    <w:rsid w:val="00864E83"/>
    <w:rsid w:val="00866060"/>
    <w:rsid w:val="0087049F"/>
    <w:rsid w:val="00871564"/>
    <w:rsid w:val="00876C6D"/>
    <w:rsid w:val="00880826"/>
    <w:rsid w:val="00880F90"/>
    <w:rsid w:val="008905BC"/>
    <w:rsid w:val="00892A9D"/>
    <w:rsid w:val="008A73AA"/>
    <w:rsid w:val="008B2198"/>
    <w:rsid w:val="008B472B"/>
    <w:rsid w:val="008B4EEE"/>
    <w:rsid w:val="008B5598"/>
    <w:rsid w:val="008D77ED"/>
    <w:rsid w:val="008E0596"/>
    <w:rsid w:val="008E0E1C"/>
    <w:rsid w:val="008E14FA"/>
    <w:rsid w:val="008E20D1"/>
    <w:rsid w:val="008E5FE8"/>
    <w:rsid w:val="008F6566"/>
    <w:rsid w:val="00903335"/>
    <w:rsid w:val="00914BDB"/>
    <w:rsid w:val="0091596F"/>
    <w:rsid w:val="0094533D"/>
    <w:rsid w:val="00950850"/>
    <w:rsid w:val="0096427E"/>
    <w:rsid w:val="00965F74"/>
    <w:rsid w:val="00976FC3"/>
    <w:rsid w:val="00980307"/>
    <w:rsid w:val="00980956"/>
    <w:rsid w:val="00981A50"/>
    <w:rsid w:val="009879CA"/>
    <w:rsid w:val="00991188"/>
    <w:rsid w:val="0099341A"/>
    <w:rsid w:val="009B4051"/>
    <w:rsid w:val="009B6196"/>
    <w:rsid w:val="009B62FD"/>
    <w:rsid w:val="009C0458"/>
    <w:rsid w:val="009C0FE7"/>
    <w:rsid w:val="009C2727"/>
    <w:rsid w:val="009C33CD"/>
    <w:rsid w:val="009C57DD"/>
    <w:rsid w:val="009C65AE"/>
    <w:rsid w:val="009D1E67"/>
    <w:rsid w:val="009E2B3A"/>
    <w:rsid w:val="009E3B53"/>
    <w:rsid w:val="009E5BB9"/>
    <w:rsid w:val="009F096F"/>
    <w:rsid w:val="009F1CE5"/>
    <w:rsid w:val="009F31F8"/>
    <w:rsid w:val="009F5561"/>
    <w:rsid w:val="00A00135"/>
    <w:rsid w:val="00A135DD"/>
    <w:rsid w:val="00A21759"/>
    <w:rsid w:val="00A246D9"/>
    <w:rsid w:val="00A30D5B"/>
    <w:rsid w:val="00A37036"/>
    <w:rsid w:val="00A469FF"/>
    <w:rsid w:val="00A55780"/>
    <w:rsid w:val="00A6048F"/>
    <w:rsid w:val="00A620A3"/>
    <w:rsid w:val="00A63C06"/>
    <w:rsid w:val="00A648A4"/>
    <w:rsid w:val="00A64B4B"/>
    <w:rsid w:val="00A6571A"/>
    <w:rsid w:val="00A6673C"/>
    <w:rsid w:val="00A71359"/>
    <w:rsid w:val="00A74BA2"/>
    <w:rsid w:val="00A76BCD"/>
    <w:rsid w:val="00A813E5"/>
    <w:rsid w:val="00A85492"/>
    <w:rsid w:val="00AA1CB0"/>
    <w:rsid w:val="00AA269F"/>
    <w:rsid w:val="00AA53A5"/>
    <w:rsid w:val="00AB7533"/>
    <w:rsid w:val="00AC432B"/>
    <w:rsid w:val="00AD476D"/>
    <w:rsid w:val="00AE2231"/>
    <w:rsid w:val="00AE41A6"/>
    <w:rsid w:val="00AE6435"/>
    <w:rsid w:val="00AF2221"/>
    <w:rsid w:val="00AF7286"/>
    <w:rsid w:val="00B05649"/>
    <w:rsid w:val="00B1733B"/>
    <w:rsid w:val="00B24BEF"/>
    <w:rsid w:val="00B56FB6"/>
    <w:rsid w:val="00B6063A"/>
    <w:rsid w:val="00B62B1A"/>
    <w:rsid w:val="00B63573"/>
    <w:rsid w:val="00B664E1"/>
    <w:rsid w:val="00B70907"/>
    <w:rsid w:val="00B718E0"/>
    <w:rsid w:val="00B86A9C"/>
    <w:rsid w:val="00BA2381"/>
    <w:rsid w:val="00BA5867"/>
    <w:rsid w:val="00BD4CC8"/>
    <w:rsid w:val="00BD7084"/>
    <w:rsid w:val="00BF0ECB"/>
    <w:rsid w:val="00C06BF9"/>
    <w:rsid w:val="00C22711"/>
    <w:rsid w:val="00C37159"/>
    <w:rsid w:val="00C3723C"/>
    <w:rsid w:val="00C5726F"/>
    <w:rsid w:val="00C61A80"/>
    <w:rsid w:val="00C6349C"/>
    <w:rsid w:val="00C70048"/>
    <w:rsid w:val="00C71666"/>
    <w:rsid w:val="00C74BF8"/>
    <w:rsid w:val="00C81693"/>
    <w:rsid w:val="00C81A00"/>
    <w:rsid w:val="00C83259"/>
    <w:rsid w:val="00C851A4"/>
    <w:rsid w:val="00C86708"/>
    <w:rsid w:val="00C955DF"/>
    <w:rsid w:val="00CA2F7F"/>
    <w:rsid w:val="00CB6C77"/>
    <w:rsid w:val="00CC00EB"/>
    <w:rsid w:val="00CC24E3"/>
    <w:rsid w:val="00CC2E80"/>
    <w:rsid w:val="00CC4C38"/>
    <w:rsid w:val="00CD0871"/>
    <w:rsid w:val="00CD6361"/>
    <w:rsid w:val="00CE1E18"/>
    <w:rsid w:val="00CE44D6"/>
    <w:rsid w:val="00CE4535"/>
    <w:rsid w:val="00CE61AA"/>
    <w:rsid w:val="00CE7E53"/>
    <w:rsid w:val="00D03BF4"/>
    <w:rsid w:val="00D03F37"/>
    <w:rsid w:val="00D045AE"/>
    <w:rsid w:val="00D22943"/>
    <w:rsid w:val="00D245C2"/>
    <w:rsid w:val="00D255FE"/>
    <w:rsid w:val="00D31EC3"/>
    <w:rsid w:val="00D32841"/>
    <w:rsid w:val="00D46E34"/>
    <w:rsid w:val="00D47CF0"/>
    <w:rsid w:val="00D47E52"/>
    <w:rsid w:val="00D53F7E"/>
    <w:rsid w:val="00D5710D"/>
    <w:rsid w:val="00D6171E"/>
    <w:rsid w:val="00D738EA"/>
    <w:rsid w:val="00D741EA"/>
    <w:rsid w:val="00D75AFC"/>
    <w:rsid w:val="00D8175D"/>
    <w:rsid w:val="00D90EA3"/>
    <w:rsid w:val="00DA61A7"/>
    <w:rsid w:val="00DB19DF"/>
    <w:rsid w:val="00DB6A7A"/>
    <w:rsid w:val="00DC4C7A"/>
    <w:rsid w:val="00DD156D"/>
    <w:rsid w:val="00DD575A"/>
    <w:rsid w:val="00DE0688"/>
    <w:rsid w:val="00DF2DAD"/>
    <w:rsid w:val="00DF4F34"/>
    <w:rsid w:val="00E014CF"/>
    <w:rsid w:val="00E04EBF"/>
    <w:rsid w:val="00E07F0D"/>
    <w:rsid w:val="00E11659"/>
    <w:rsid w:val="00E1674D"/>
    <w:rsid w:val="00E16E3F"/>
    <w:rsid w:val="00E315CF"/>
    <w:rsid w:val="00E31CB4"/>
    <w:rsid w:val="00E35A01"/>
    <w:rsid w:val="00E40E4A"/>
    <w:rsid w:val="00E4485D"/>
    <w:rsid w:val="00E45F60"/>
    <w:rsid w:val="00E47109"/>
    <w:rsid w:val="00E5063C"/>
    <w:rsid w:val="00E62EDB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5890"/>
    <w:rsid w:val="00EE6BCB"/>
    <w:rsid w:val="00EF10AA"/>
    <w:rsid w:val="00EF1301"/>
    <w:rsid w:val="00F00C8E"/>
    <w:rsid w:val="00F01032"/>
    <w:rsid w:val="00F0132D"/>
    <w:rsid w:val="00F01B1D"/>
    <w:rsid w:val="00F10A57"/>
    <w:rsid w:val="00F142BB"/>
    <w:rsid w:val="00F16281"/>
    <w:rsid w:val="00F446C1"/>
    <w:rsid w:val="00F500B4"/>
    <w:rsid w:val="00F5200B"/>
    <w:rsid w:val="00F60B3F"/>
    <w:rsid w:val="00F66E5D"/>
    <w:rsid w:val="00F809AE"/>
    <w:rsid w:val="00F83CAA"/>
    <w:rsid w:val="00FA0DF6"/>
    <w:rsid w:val="00FA13EB"/>
    <w:rsid w:val="00FA19A2"/>
    <w:rsid w:val="00FB0267"/>
    <w:rsid w:val="00FB1EB5"/>
    <w:rsid w:val="00FB681D"/>
    <w:rsid w:val="00FB68B8"/>
    <w:rsid w:val="00FB6A69"/>
    <w:rsid w:val="00FB7E6A"/>
    <w:rsid w:val="00FD151E"/>
    <w:rsid w:val="00FD4C6A"/>
    <w:rsid w:val="00FE439C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E912BB83-E125-4A36-88D9-6820C78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63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355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F376B"/>
    <w:pPr>
      <w:spacing w:after="0" w:line="240" w:lineRule="auto"/>
    </w:pPr>
    <w:rPr>
      <w:rFonts w:eastAsia="Calibr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annbb.org/news-events/3678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78"/>
    <w:rsid w:val="00043E17"/>
    <w:rsid w:val="00047581"/>
    <w:rsid w:val="00061F52"/>
    <w:rsid w:val="00084E42"/>
    <w:rsid w:val="00132408"/>
    <w:rsid w:val="00137878"/>
    <w:rsid w:val="001434F6"/>
    <w:rsid w:val="001D2594"/>
    <w:rsid w:val="00261C45"/>
    <w:rsid w:val="002C7304"/>
    <w:rsid w:val="0030782C"/>
    <w:rsid w:val="0033729D"/>
    <w:rsid w:val="0037415A"/>
    <w:rsid w:val="00380613"/>
    <w:rsid w:val="00441918"/>
    <w:rsid w:val="00490EDD"/>
    <w:rsid w:val="00576EF6"/>
    <w:rsid w:val="005927F5"/>
    <w:rsid w:val="00680B54"/>
    <w:rsid w:val="00692B5F"/>
    <w:rsid w:val="006A1775"/>
    <w:rsid w:val="006D0CE6"/>
    <w:rsid w:val="006F26FA"/>
    <w:rsid w:val="007A6912"/>
    <w:rsid w:val="007D5BF5"/>
    <w:rsid w:val="00801B0B"/>
    <w:rsid w:val="0084275E"/>
    <w:rsid w:val="00864DEF"/>
    <w:rsid w:val="0087218B"/>
    <w:rsid w:val="00872F54"/>
    <w:rsid w:val="00901C56"/>
    <w:rsid w:val="0091634E"/>
    <w:rsid w:val="0097441B"/>
    <w:rsid w:val="009D11BA"/>
    <w:rsid w:val="009F5B21"/>
    <w:rsid w:val="00A22E33"/>
    <w:rsid w:val="00BB0D79"/>
    <w:rsid w:val="00BB1A9B"/>
    <w:rsid w:val="00BF0BE7"/>
    <w:rsid w:val="00C10261"/>
    <w:rsid w:val="00C1227F"/>
    <w:rsid w:val="00C624B4"/>
    <w:rsid w:val="00C7164A"/>
    <w:rsid w:val="00C7173D"/>
    <w:rsid w:val="00C853A3"/>
    <w:rsid w:val="00C8583B"/>
    <w:rsid w:val="00CF4412"/>
    <w:rsid w:val="00D54636"/>
    <w:rsid w:val="00D9332D"/>
    <w:rsid w:val="00DA0B5B"/>
    <w:rsid w:val="00DA2DAB"/>
    <w:rsid w:val="00E05A34"/>
    <w:rsid w:val="00E10E3B"/>
    <w:rsid w:val="00E57C79"/>
    <w:rsid w:val="00E7755A"/>
    <w:rsid w:val="00E9216E"/>
    <w:rsid w:val="00EB46C0"/>
    <w:rsid w:val="00EB5A74"/>
    <w:rsid w:val="00EB7DA7"/>
    <w:rsid w:val="00F41873"/>
    <w:rsid w:val="00F75B14"/>
    <w:rsid w:val="00F772C2"/>
    <w:rsid w:val="00F86797"/>
    <w:rsid w:val="00F97BE0"/>
    <w:rsid w:val="00FA684A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E93-6A6B-436A-964B-18CCA81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68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3</cp:revision>
  <cp:lastPrinted>2021-10-12T06:37:00Z</cp:lastPrinted>
  <dcterms:created xsi:type="dcterms:W3CDTF">2023-10-07T17:52:00Z</dcterms:created>
  <dcterms:modified xsi:type="dcterms:W3CDTF">2023-10-07T19:01:00Z</dcterms:modified>
  <cp:version/>
</cp:coreProperties>
</file>